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5DA1C" w14:textId="16FB30B2" w:rsidR="00636619" w:rsidRDefault="4DB68081" w:rsidP="2615B68B">
      <w:pPr>
        <w:spacing w:after="211" w:line="259" w:lineRule="auto"/>
        <w:ind w:left="704" w:firstLine="3"/>
        <w:jc w:val="center"/>
        <w:rPr>
          <w:rFonts w:ascii="Segoe UI" w:eastAsia="Segoe UI" w:hAnsi="Segoe UI" w:cs="Segoe UI"/>
          <w:color w:val="000000" w:themeColor="text1"/>
          <w:sz w:val="28"/>
          <w:szCs w:val="28"/>
        </w:rPr>
      </w:pPr>
      <w:r w:rsidRPr="2615B68B"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u w:val="single"/>
          <w:lang w:val="es-PE"/>
        </w:rPr>
        <w:t>Acta de solicitud de Servicio (vía mail)</w:t>
      </w:r>
    </w:p>
    <w:p w14:paraId="4409A593" w14:textId="2782CE15" w:rsidR="00636619" w:rsidRDefault="00A15C14" w:rsidP="7CB71A26">
      <w:pPr>
        <w:spacing w:after="0" w:line="259" w:lineRule="auto"/>
        <w:ind w:left="778"/>
        <w:jc w:val="center"/>
        <w:rPr>
          <w:rFonts w:ascii="Segoe UI" w:eastAsia="Segoe UI" w:hAnsi="Segoe UI" w:cs="Segoe UI"/>
          <w:b/>
          <w:bCs/>
          <w:color w:val="000000" w:themeColor="text1"/>
          <w:sz w:val="36"/>
          <w:szCs w:val="36"/>
          <w:lang w:val="es-PE"/>
        </w:rPr>
      </w:pPr>
      <w:r>
        <w:rPr>
          <w:rFonts w:ascii="Segoe UI" w:eastAsia="Segoe UI" w:hAnsi="Segoe UI" w:cs="Segoe UI"/>
          <w:b/>
          <w:bCs/>
          <w:color w:val="000000" w:themeColor="text1"/>
          <w:sz w:val="36"/>
          <w:szCs w:val="36"/>
          <w:lang w:val="es-PE"/>
        </w:rPr>
        <w:t>CODIGO</w:t>
      </w:r>
    </w:p>
    <w:p w14:paraId="28D9E4A0" w14:textId="77777777" w:rsidR="00D03D85" w:rsidRDefault="00D03D85" w:rsidP="7CB71A26">
      <w:pPr>
        <w:spacing w:after="0" w:line="259" w:lineRule="auto"/>
        <w:ind w:left="778"/>
        <w:jc w:val="center"/>
        <w:rPr>
          <w:rFonts w:ascii="Segoe UI" w:eastAsia="Segoe UI" w:hAnsi="Segoe UI" w:cs="Segoe UI"/>
          <w:b/>
          <w:bCs/>
          <w:color w:val="000000" w:themeColor="text1"/>
          <w:sz w:val="36"/>
          <w:szCs w:val="36"/>
          <w:lang w:val="es-PE"/>
        </w:rPr>
      </w:pPr>
    </w:p>
    <w:p w14:paraId="471F4B9C" w14:textId="1967D28B" w:rsidR="00636619" w:rsidRDefault="4DB68081" w:rsidP="2615B68B">
      <w:pPr>
        <w:spacing w:after="0" w:line="259" w:lineRule="auto"/>
        <w:ind w:left="778"/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615B68B"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PE"/>
        </w:rPr>
        <w:t xml:space="preserve"> </w:t>
      </w:r>
      <w:r w:rsidR="00636619">
        <w:tab/>
      </w:r>
    </w:p>
    <w:tbl>
      <w:tblPr>
        <w:tblStyle w:val="Tablaconcuadrcula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600"/>
        <w:gridCol w:w="10592"/>
      </w:tblGrid>
      <w:tr w:rsidR="2615B68B" w14:paraId="111C2EFC" w14:textId="77777777" w:rsidTr="6AEEE111">
        <w:trPr>
          <w:trHeight w:val="420"/>
        </w:trPr>
        <w:tc>
          <w:tcPr>
            <w:tcW w:w="2580" w:type="dxa"/>
          </w:tcPr>
          <w:p w14:paraId="645848B2" w14:textId="2E357579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CLIENTE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630CB698" w14:textId="5FE96E36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1EA50E1C" w14:textId="642D9577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BANCO DE CRÉDITO DEL PERÚ S.A. </w:t>
            </w:r>
          </w:p>
        </w:tc>
      </w:tr>
      <w:tr w:rsidR="2615B68B" w14:paraId="0FC402D7" w14:textId="77777777" w:rsidTr="6AEEE111">
        <w:trPr>
          <w:trHeight w:val="540"/>
        </w:trPr>
        <w:tc>
          <w:tcPr>
            <w:tcW w:w="2580" w:type="dxa"/>
          </w:tcPr>
          <w:p w14:paraId="311DBC5B" w14:textId="4B362B8C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EMPRESA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7424F68C" w14:textId="43EDB89F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3610251F" w14:textId="6028C26F" w:rsidR="2615B68B" w:rsidRDefault="2615B68B" w:rsidP="6AEEE111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  <w:lang w:val="es-PE"/>
              </w:rPr>
            </w:pPr>
          </w:p>
        </w:tc>
      </w:tr>
      <w:tr w:rsidR="2615B68B" w14:paraId="7A4267C9" w14:textId="77777777" w:rsidTr="6AEEE111">
        <w:trPr>
          <w:trHeight w:val="525"/>
        </w:trPr>
        <w:tc>
          <w:tcPr>
            <w:tcW w:w="2580" w:type="dxa"/>
          </w:tcPr>
          <w:p w14:paraId="7E1A606B" w14:textId="4F4BF770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CONTRATO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59CFAC59" w14:textId="686FB1CF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2FA55EB3" w14:textId="118AABE9" w:rsidR="2615B68B" w:rsidRDefault="00D03D85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  <w:shd w:val="clear" w:color="auto" w:fill="FFFFFF"/>
              </w:rPr>
              <w:t>CONTRATO MARCO TI</w:t>
            </w:r>
          </w:p>
        </w:tc>
      </w:tr>
      <w:tr w:rsidR="2615B68B" w14:paraId="0DD9F9F1" w14:textId="77777777" w:rsidTr="6AEEE111">
        <w:trPr>
          <w:trHeight w:val="435"/>
        </w:trPr>
        <w:tc>
          <w:tcPr>
            <w:tcW w:w="2580" w:type="dxa"/>
          </w:tcPr>
          <w:p w14:paraId="5FBAFE8F" w14:textId="039E4DF3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FECHA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61CB19CA" w14:textId="56B27131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4CAD06F3" w14:textId="519C25C8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</w:tr>
      <w:tr w:rsidR="2615B68B" w14:paraId="2A5665BC" w14:textId="77777777" w:rsidTr="6AEEE111">
        <w:trPr>
          <w:trHeight w:val="435"/>
        </w:trPr>
        <w:tc>
          <w:tcPr>
            <w:tcW w:w="2580" w:type="dxa"/>
          </w:tcPr>
          <w:p w14:paraId="6C080798" w14:textId="00FB5174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TIPO</w:t>
            </w:r>
          </w:p>
        </w:tc>
        <w:tc>
          <w:tcPr>
            <w:tcW w:w="600" w:type="dxa"/>
          </w:tcPr>
          <w:p w14:paraId="5E5EC57D" w14:textId="7885B03B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</w:p>
        </w:tc>
        <w:tc>
          <w:tcPr>
            <w:tcW w:w="10592" w:type="dxa"/>
          </w:tcPr>
          <w:p w14:paraId="61A5CD2F" w14:textId="516186D4" w:rsidR="2615B68B" w:rsidRDefault="004D1595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s-PE"/>
              </w:rPr>
              <w:t>HOMOLOGACIÓN</w:t>
            </w:r>
          </w:p>
        </w:tc>
      </w:tr>
    </w:tbl>
    <w:p w14:paraId="6062956A" w14:textId="0EE5900E" w:rsidR="00636619" w:rsidRDefault="00636619" w:rsidP="2615B68B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</w:pPr>
    </w:p>
    <w:p w14:paraId="52416EC2" w14:textId="77777777" w:rsidR="00D03D85" w:rsidRDefault="00D03D85" w:rsidP="2615B68B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</w:pPr>
    </w:p>
    <w:p w14:paraId="578DED70" w14:textId="3CDFD571" w:rsidR="00636619" w:rsidRDefault="4DB68081" w:rsidP="2615B68B">
      <w:pPr>
        <w:spacing w:after="243" w:line="259" w:lineRule="auto"/>
        <w:ind w:firstLine="708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  <w:r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Por medio de la presente, se formaliza</w:t>
      </w:r>
      <w:r w:rsidR="48E17D73"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:</w:t>
      </w:r>
    </w:p>
    <w:p w14:paraId="392D88D2" w14:textId="1340BD62" w:rsidR="00636619" w:rsidRPr="00D03D85" w:rsidRDefault="4DB68081" w:rsidP="2615B68B">
      <w:pPr>
        <w:pStyle w:val="Prrafodelista"/>
        <w:numPr>
          <w:ilvl w:val="0"/>
          <w:numId w:val="1"/>
        </w:num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  <w:r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La regularización del Acta de Solicitud de Servicio de los siguientes recursos</w:t>
      </w:r>
      <w:r w:rsidR="00D03D85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 xml:space="preserve"> que cumplan con brindar los servicios contratados según el siguiente detalle</w:t>
      </w:r>
      <w:r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:</w:t>
      </w:r>
    </w:p>
    <w:p w14:paraId="12CB662F" w14:textId="77777777" w:rsidR="00D03D85" w:rsidRDefault="00D03D85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tbl>
      <w:tblPr>
        <w:tblStyle w:val="Tablanormal1"/>
        <w:tblW w:w="16550" w:type="dxa"/>
        <w:tblInd w:w="-1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709"/>
        <w:gridCol w:w="992"/>
        <w:gridCol w:w="850"/>
        <w:gridCol w:w="709"/>
        <w:gridCol w:w="851"/>
        <w:gridCol w:w="850"/>
        <w:gridCol w:w="567"/>
        <w:gridCol w:w="709"/>
        <w:gridCol w:w="850"/>
        <w:gridCol w:w="851"/>
        <w:gridCol w:w="850"/>
        <w:gridCol w:w="695"/>
        <w:gridCol w:w="581"/>
        <w:gridCol w:w="709"/>
        <w:gridCol w:w="850"/>
        <w:gridCol w:w="709"/>
        <w:gridCol w:w="816"/>
        <w:gridCol w:w="992"/>
        <w:gridCol w:w="992"/>
      </w:tblGrid>
      <w:tr w:rsidR="00DA2703" w:rsidRPr="006675B7" w14:paraId="2E2397BF" w14:textId="77777777" w:rsidTr="00A55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  <w:hideMark/>
          </w:tcPr>
          <w:p w14:paraId="44D2363F" w14:textId="14A45CC2" w:rsidR="0082035A" w:rsidRPr="006675B7" w:rsidRDefault="0082035A" w:rsidP="0082035A">
            <w:pPr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lastRenderedPageBreak/>
              <w:t>ID</w:t>
            </w:r>
          </w:p>
        </w:tc>
        <w:tc>
          <w:tcPr>
            <w:tcW w:w="851" w:type="dxa"/>
            <w:vAlign w:val="center"/>
            <w:hideMark/>
          </w:tcPr>
          <w:p w14:paraId="4F77DC70" w14:textId="5E2C8875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CÓDIGO DE ACTA</w:t>
            </w:r>
          </w:p>
        </w:tc>
        <w:tc>
          <w:tcPr>
            <w:tcW w:w="709" w:type="dxa"/>
            <w:vAlign w:val="center"/>
            <w:hideMark/>
          </w:tcPr>
          <w:p w14:paraId="44508E74" w14:textId="42C07B94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MATRÍCULA</w:t>
            </w:r>
          </w:p>
        </w:tc>
        <w:tc>
          <w:tcPr>
            <w:tcW w:w="992" w:type="dxa"/>
            <w:vAlign w:val="center"/>
            <w:hideMark/>
          </w:tcPr>
          <w:p w14:paraId="6175C2D8" w14:textId="705346F2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NOMBRE COMPLETO</w:t>
            </w:r>
          </w:p>
        </w:tc>
        <w:tc>
          <w:tcPr>
            <w:tcW w:w="850" w:type="dxa"/>
            <w:vAlign w:val="center"/>
            <w:hideMark/>
          </w:tcPr>
          <w:p w14:paraId="7DC0B5FA" w14:textId="326F7706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NOMBRE DE PROYECTO</w:t>
            </w:r>
          </w:p>
        </w:tc>
        <w:tc>
          <w:tcPr>
            <w:tcW w:w="709" w:type="dxa"/>
            <w:vAlign w:val="center"/>
            <w:hideMark/>
          </w:tcPr>
          <w:p w14:paraId="65122C08" w14:textId="27DA55C2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TRIBU</w:t>
            </w:r>
          </w:p>
        </w:tc>
        <w:tc>
          <w:tcPr>
            <w:tcW w:w="851" w:type="dxa"/>
            <w:vAlign w:val="center"/>
            <w:hideMark/>
          </w:tcPr>
          <w:p w14:paraId="0530249F" w14:textId="1336EB67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SQUAD</w:t>
            </w:r>
          </w:p>
        </w:tc>
        <w:tc>
          <w:tcPr>
            <w:tcW w:w="850" w:type="dxa"/>
            <w:vAlign w:val="center"/>
            <w:hideMark/>
          </w:tcPr>
          <w:p w14:paraId="22F9A8F4" w14:textId="17870613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BLOQUE TÉCNOLÓGICO</w:t>
            </w:r>
          </w:p>
        </w:tc>
        <w:tc>
          <w:tcPr>
            <w:tcW w:w="567" w:type="dxa"/>
            <w:vAlign w:val="center"/>
            <w:hideMark/>
          </w:tcPr>
          <w:p w14:paraId="5ED34D2A" w14:textId="61CFA357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APLICATIVO</w:t>
            </w:r>
          </w:p>
        </w:tc>
        <w:tc>
          <w:tcPr>
            <w:tcW w:w="709" w:type="dxa"/>
            <w:vAlign w:val="center"/>
            <w:hideMark/>
          </w:tcPr>
          <w:p w14:paraId="6B442AC2" w14:textId="7FCED67F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ROL</w:t>
            </w:r>
          </w:p>
        </w:tc>
        <w:tc>
          <w:tcPr>
            <w:tcW w:w="850" w:type="dxa"/>
            <w:vAlign w:val="center"/>
            <w:hideMark/>
          </w:tcPr>
          <w:p w14:paraId="312940E6" w14:textId="6D6AD3B2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ESPECIALIDAD</w:t>
            </w:r>
          </w:p>
        </w:tc>
        <w:tc>
          <w:tcPr>
            <w:tcW w:w="851" w:type="dxa"/>
            <w:vAlign w:val="center"/>
            <w:hideMark/>
          </w:tcPr>
          <w:p w14:paraId="16AB8B1A" w14:textId="0E6A6D1F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TECNOLOGÍA</w:t>
            </w:r>
          </w:p>
        </w:tc>
        <w:tc>
          <w:tcPr>
            <w:tcW w:w="850" w:type="dxa"/>
            <w:vAlign w:val="center"/>
            <w:hideMark/>
          </w:tcPr>
          <w:p w14:paraId="4E042C3A" w14:textId="3C913A2F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SUBTECNOLOGÍA</w:t>
            </w:r>
          </w:p>
        </w:tc>
        <w:tc>
          <w:tcPr>
            <w:tcW w:w="695" w:type="dxa"/>
            <w:vAlign w:val="center"/>
            <w:hideMark/>
          </w:tcPr>
          <w:p w14:paraId="1121875D" w14:textId="6FB8B096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SENIORITY</w:t>
            </w:r>
          </w:p>
        </w:tc>
        <w:tc>
          <w:tcPr>
            <w:tcW w:w="581" w:type="dxa"/>
            <w:vAlign w:val="center"/>
            <w:hideMark/>
          </w:tcPr>
          <w:p w14:paraId="4E52A98A" w14:textId="18815562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PAÍS</w:t>
            </w:r>
          </w:p>
        </w:tc>
        <w:tc>
          <w:tcPr>
            <w:tcW w:w="709" w:type="dxa"/>
            <w:vAlign w:val="center"/>
            <w:hideMark/>
          </w:tcPr>
          <w:p w14:paraId="543EFA29" w14:textId="2AA811EE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UBICACIÓN</w:t>
            </w:r>
          </w:p>
        </w:tc>
        <w:tc>
          <w:tcPr>
            <w:tcW w:w="850" w:type="dxa"/>
            <w:vAlign w:val="center"/>
            <w:hideMark/>
          </w:tcPr>
          <w:p w14:paraId="0F0FC75F" w14:textId="6C353DCC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ASIGNACIÓN TEMPORAL / PERMANENTE</w:t>
            </w:r>
          </w:p>
        </w:tc>
        <w:tc>
          <w:tcPr>
            <w:tcW w:w="709" w:type="dxa"/>
            <w:vAlign w:val="center"/>
            <w:hideMark/>
          </w:tcPr>
          <w:p w14:paraId="6B603E22" w14:textId="337B16EB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COD UNIDAD SIGA</w:t>
            </w:r>
          </w:p>
        </w:tc>
        <w:tc>
          <w:tcPr>
            <w:tcW w:w="816" w:type="dxa"/>
            <w:vAlign w:val="center"/>
            <w:hideMark/>
          </w:tcPr>
          <w:p w14:paraId="663C8826" w14:textId="515E0E86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UNIDAD SIGA</w:t>
            </w:r>
          </w:p>
        </w:tc>
        <w:tc>
          <w:tcPr>
            <w:tcW w:w="992" w:type="dxa"/>
            <w:vAlign w:val="center"/>
            <w:hideMark/>
          </w:tcPr>
          <w:p w14:paraId="3B4005ED" w14:textId="1F608B11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FECHA INICIO</w:t>
            </w:r>
          </w:p>
        </w:tc>
        <w:tc>
          <w:tcPr>
            <w:tcW w:w="992" w:type="dxa"/>
            <w:vAlign w:val="center"/>
            <w:hideMark/>
          </w:tcPr>
          <w:p w14:paraId="2230330F" w14:textId="54C5D830" w:rsidR="0082035A" w:rsidRPr="006675B7" w:rsidRDefault="0082035A" w:rsidP="00820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82035A">
              <w:rPr>
                <w:sz w:val="16"/>
                <w:szCs w:val="16"/>
              </w:rPr>
              <w:t>FECHA FIN</w:t>
            </w:r>
          </w:p>
        </w:tc>
      </w:tr>
      <w:tr w:rsidR="002811E6" w:rsidRPr="006675B7" w14:paraId="2484F989" w14:textId="77777777" w:rsidTr="00A55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</w:tcPr>
          <w:p w14:paraId="2681574D" w14:textId="69FCF9F0" w:rsidR="006675B7" w:rsidRPr="00B27C57" w:rsidRDefault="006675B7" w:rsidP="006675B7">
            <w:pPr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1" w:type="dxa"/>
            <w:noWrap/>
          </w:tcPr>
          <w:p w14:paraId="4AFEE170" w14:textId="6E2DB170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2F1B75EE" w14:textId="11A7D1F0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992" w:type="dxa"/>
            <w:noWrap/>
          </w:tcPr>
          <w:p w14:paraId="4B88090C" w14:textId="2D7F8F43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3CCFE62E" w14:textId="01B590C5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0EBE3DDE" w14:textId="62235D0C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1" w:type="dxa"/>
            <w:noWrap/>
          </w:tcPr>
          <w:p w14:paraId="3358283E" w14:textId="7AA68AAF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580CAE02" w14:textId="441F2A4C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567" w:type="dxa"/>
            <w:noWrap/>
          </w:tcPr>
          <w:p w14:paraId="797C7A9C" w14:textId="573FC2C0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3778A47D" w14:textId="69F781E9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2A4B25F4" w14:textId="79EBE685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1" w:type="dxa"/>
            <w:noWrap/>
          </w:tcPr>
          <w:p w14:paraId="1FFBD39D" w14:textId="75B69E82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1AF1FCF0" w14:textId="7C1967F8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695" w:type="dxa"/>
            <w:noWrap/>
          </w:tcPr>
          <w:p w14:paraId="508140ED" w14:textId="079BB91E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581" w:type="dxa"/>
            <w:noWrap/>
          </w:tcPr>
          <w:p w14:paraId="09A4B7B7" w14:textId="75D85758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0F28A560" w14:textId="63BA1C30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255D08B4" w14:textId="6B20C889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7D239709" w14:textId="6212179D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16" w:type="dxa"/>
            <w:noWrap/>
          </w:tcPr>
          <w:p w14:paraId="59663692" w14:textId="2AE9B002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992" w:type="dxa"/>
            <w:noWrap/>
          </w:tcPr>
          <w:p w14:paraId="41485415" w14:textId="652DD8F9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992" w:type="dxa"/>
            <w:noWrap/>
          </w:tcPr>
          <w:p w14:paraId="0ECE89B1" w14:textId="4C8D5620" w:rsidR="006675B7" w:rsidRPr="00B27C57" w:rsidRDefault="006675B7" w:rsidP="00667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</w:tr>
    </w:tbl>
    <w:p w14:paraId="677178A6" w14:textId="77777777" w:rsidR="00D03D85" w:rsidRDefault="00D03D85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5A5FA6D2" w14:textId="77777777" w:rsidR="00D03D85" w:rsidRDefault="00D03D85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22BF262F" w14:textId="018B6A09" w:rsidR="00636619" w:rsidRDefault="00636619" w:rsidP="2615B68B">
      <w:pPr>
        <w:pStyle w:val="Prrafodelista"/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2BA4F5C5" w14:textId="197BA277" w:rsidR="00636619" w:rsidRDefault="0593E524" w:rsidP="6AEEE111">
      <w:pPr>
        <w:spacing w:after="0" w:line="259" w:lineRule="auto"/>
        <w:ind w:left="-720"/>
        <w:jc w:val="both"/>
      </w:pP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*De acuerdo con las condiciones del contrato, </w:t>
      </w:r>
      <w:r w:rsidR="00355FD3">
        <w:rPr>
          <w:rFonts w:ascii="Arial" w:eastAsia="Arial" w:hAnsi="Arial" w:cs="Arial"/>
          <w:i/>
          <w:iCs/>
          <w:sz w:val="16"/>
          <w:szCs w:val="16"/>
        </w:rPr>
        <w:t>la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 demanda </w:t>
      </w:r>
      <w:r w:rsidR="00355FD3">
        <w:rPr>
          <w:rFonts w:ascii="Arial" w:eastAsia="Arial" w:hAnsi="Arial" w:cs="Arial"/>
          <w:i/>
          <w:iCs/>
          <w:sz w:val="16"/>
          <w:szCs w:val="16"/>
        </w:rPr>
        <w:t xml:space="preserve">de los servicios brindados por el Proveedor 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podría variar durante el periodo contractual según la necesidad de la Tribu o </w:t>
      </w:r>
      <w:proofErr w:type="spellStart"/>
      <w:r w:rsidRPr="6AEEE111">
        <w:rPr>
          <w:rFonts w:ascii="Arial" w:eastAsia="Arial" w:hAnsi="Arial" w:cs="Arial"/>
          <w:i/>
          <w:iCs/>
          <w:sz w:val="16"/>
          <w:szCs w:val="16"/>
        </w:rPr>
        <w:t>Squad</w:t>
      </w:r>
      <w:proofErr w:type="spellEnd"/>
      <w:r w:rsidRPr="6AEEE111">
        <w:rPr>
          <w:rFonts w:ascii="Arial" w:eastAsia="Arial" w:hAnsi="Arial" w:cs="Arial"/>
          <w:i/>
          <w:iCs/>
          <w:sz w:val="16"/>
          <w:szCs w:val="16"/>
        </w:rPr>
        <w:t>.</w:t>
      </w:r>
      <w:r w:rsidRPr="6AEEE111">
        <w:rPr>
          <w:rFonts w:ascii="Arial" w:eastAsia="Arial" w:hAnsi="Arial" w:cs="Arial"/>
          <w:sz w:val="16"/>
          <w:szCs w:val="16"/>
        </w:rPr>
        <w:t xml:space="preserve"> </w:t>
      </w:r>
    </w:p>
    <w:p w14:paraId="5426258E" w14:textId="63C8CC17" w:rsidR="00636619" w:rsidRDefault="0593E524" w:rsidP="6AEEE111">
      <w:pPr>
        <w:spacing w:after="0" w:line="259" w:lineRule="auto"/>
        <w:ind w:left="-720"/>
        <w:jc w:val="both"/>
        <w:rPr>
          <w:rFonts w:ascii="Arial" w:eastAsia="Arial" w:hAnsi="Arial" w:cs="Arial"/>
          <w:i/>
          <w:iCs/>
          <w:sz w:val="16"/>
          <w:szCs w:val="16"/>
        </w:rPr>
      </w:pP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El proveedor asegura que </w:t>
      </w:r>
      <w:r w:rsidR="00355FD3">
        <w:rPr>
          <w:rFonts w:ascii="Arial" w:eastAsia="Arial" w:hAnsi="Arial" w:cs="Arial"/>
          <w:i/>
          <w:iCs/>
          <w:sz w:val="16"/>
          <w:szCs w:val="16"/>
        </w:rPr>
        <w:t>el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 personal </w:t>
      </w:r>
      <w:r w:rsidR="00355FD3">
        <w:rPr>
          <w:rFonts w:ascii="Arial" w:eastAsia="Arial" w:hAnsi="Arial" w:cs="Arial"/>
          <w:i/>
          <w:iCs/>
          <w:sz w:val="16"/>
          <w:szCs w:val="16"/>
        </w:rPr>
        <w:t>asignado a este servicio cumpla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 con todos los requisitos solicitados presentes en este documento, así como la idoneidad profesional y técnica, de acuerdo con el contrato. El Banco se reserva el derecho a realizar auditorías sobre este proceso.</w:t>
      </w:r>
    </w:p>
    <w:p w14:paraId="2B60203A" w14:textId="77777777" w:rsidR="00355FD3" w:rsidRDefault="00355FD3" w:rsidP="6AEEE111">
      <w:pPr>
        <w:spacing w:after="0" w:line="259" w:lineRule="auto"/>
        <w:ind w:left="-720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63B27C5F" w14:textId="77777777" w:rsidR="00355FD3" w:rsidRDefault="00355FD3" w:rsidP="00355FD3">
      <w:pPr>
        <w:spacing w:after="0" w:line="259" w:lineRule="auto"/>
        <w:ind w:left="-720"/>
        <w:jc w:val="both"/>
        <w:rPr>
          <w:rFonts w:ascii="Arial" w:eastAsia="Arial" w:hAnsi="Arial" w:cs="Arial"/>
          <w:sz w:val="16"/>
          <w:szCs w:val="16"/>
        </w:rPr>
      </w:pPr>
      <w:r w:rsidRPr="00097654">
        <w:rPr>
          <w:rFonts w:ascii="Arial" w:eastAsia="Arial" w:hAnsi="Arial" w:cs="Arial"/>
          <w:sz w:val="16"/>
          <w:szCs w:val="16"/>
        </w:rPr>
        <w:t xml:space="preserve">Las Partes acuerdan que se podrá solicitar recursos del </w:t>
      </w:r>
      <w:r>
        <w:rPr>
          <w:rFonts w:ascii="Arial" w:eastAsia="Arial" w:hAnsi="Arial" w:cs="Arial"/>
          <w:sz w:val="16"/>
          <w:szCs w:val="16"/>
        </w:rPr>
        <w:t>Proveedor</w:t>
      </w:r>
      <w:r w:rsidRPr="00097654">
        <w:rPr>
          <w:rFonts w:ascii="Arial" w:eastAsia="Arial" w:hAnsi="Arial" w:cs="Arial"/>
          <w:sz w:val="16"/>
          <w:szCs w:val="16"/>
        </w:rPr>
        <w:t xml:space="preserve"> a través de Actas, las cuales contendrán las características del recurso solicitado. Las Actas se rigen por lo establecido en el Contrato y sus anexos.</w:t>
      </w:r>
    </w:p>
    <w:p w14:paraId="0056DE33" w14:textId="69DC72D3" w:rsidR="00636619" w:rsidRDefault="00636619" w:rsidP="6AEEE111">
      <w:pPr>
        <w:spacing w:after="0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5C1A07E2" w14:textId="0018D562" w:rsidR="00636619" w:rsidRDefault="00636619" w:rsidP="2615B68B"/>
    <w:sectPr w:rsidR="00636619" w:rsidSect="00696CD8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D377" w14:textId="77777777" w:rsidR="00457CCB" w:rsidRDefault="00457CCB" w:rsidP="0000143E">
      <w:pPr>
        <w:spacing w:after="0" w:line="240" w:lineRule="auto"/>
      </w:pPr>
      <w:r>
        <w:separator/>
      </w:r>
    </w:p>
  </w:endnote>
  <w:endnote w:type="continuationSeparator" w:id="0">
    <w:p w14:paraId="2E28756D" w14:textId="77777777" w:rsidR="00457CCB" w:rsidRDefault="00457CCB" w:rsidP="0000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lexo">
    <w:panose1 w:val="00000000000000000000"/>
    <w:charset w:val="00"/>
    <w:family w:val="modern"/>
    <w:notTrueType/>
    <w:pitch w:val="variable"/>
    <w:sig w:usb0="800000AF" w:usb1="4000206B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3644" w14:textId="6D7CBCF8" w:rsidR="0000143E" w:rsidRDefault="0000143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6A649C" wp14:editId="3DA2B1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05000" cy="333375"/>
              <wp:effectExtent l="0" t="0" r="0" b="0"/>
              <wp:wrapNone/>
              <wp:docPr id="2" name="Cuadro de texto 2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3D651F" w14:textId="385D3BDE" w:rsidR="0000143E" w:rsidRPr="0000143E" w:rsidRDefault="0000143E" w:rsidP="000014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00143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A649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Datos elaborados por BCP para uso Interno" style="position:absolute;margin-left:0;margin-top:0;width:150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" filled="f" stroked="f">
              <v:textbox style="mso-fit-shape-to-text:t" inset="0,0,0,15pt">
                <w:txbxContent>
                  <w:p w14:paraId="723D651F" w14:textId="385D3BDE" w:rsidR="0000143E" w:rsidRPr="0000143E" w:rsidRDefault="0000143E" w:rsidP="000014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00143E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12A4" w14:textId="6A17741F" w:rsidR="0000143E" w:rsidRDefault="0000143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CEAC18" wp14:editId="33ACDE9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05000" cy="333375"/>
              <wp:effectExtent l="0" t="0" r="0" b="0"/>
              <wp:wrapNone/>
              <wp:docPr id="3" name="Cuadro de texto 3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65371" w14:textId="084BE135" w:rsidR="0000143E" w:rsidRPr="0000143E" w:rsidRDefault="0000143E" w:rsidP="000014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00143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EAC1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Datos elaborados por BCP para uso Interno" style="position:absolute;margin-left:0;margin-top:0;width:150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" filled="f" stroked="f">
              <v:textbox style="mso-fit-shape-to-text:t" inset="0,0,0,15pt">
                <w:txbxContent>
                  <w:p w14:paraId="1BD65371" w14:textId="084BE135" w:rsidR="0000143E" w:rsidRPr="0000143E" w:rsidRDefault="0000143E" w:rsidP="000014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00143E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129B" w14:textId="3D4C971F" w:rsidR="0000143E" w:rsidRDefault="0000143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4E5E13" wp14:editId="5F7BC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05000" cy="333375"/>
              <wp:effectExtent l="0" t="0" r="0" b="0"/>
              <wp:wrapNone/>
              <wp:docPr id="1" name="Cuadro de texto 1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3E8DA" w14:textId="2418EA7C" w:rsidR="0000143E" w:rsidRPr="0000143E" w:rsidRDefault="0000143E" w:rsidP="000014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00143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E5E1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Datos elaborados por BCP para uso Interno" style="position:absolute;margin-left:0;margin-top:0;width:150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" filled="f" stroked="f">
              <v:textbox style="mso-fit-shape-to-text:t" inset="0,0,0,15pt">
                <w:txbxContent>
                  <w:p w14:paraId="6E53E8DA" w14:textId="2418EA7C" w:rsidR="0000143E" w:rsidRPr="0000143E" w:rsidRDefault="0000143E" w:rsidP="000014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00143E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8F8E" w14:textId="77777777" w:rsidR="00457CCB" w:rsidRDefault="00457CCB" w:rsidP="0000143E">
      <w:pPr>
        <w:spacing w:after="0" w:line="240" w:lineRule="auto"/>
      </w:pPr>
      <w:r>
        <w:separator/>
      </w:r>
    </w:p>
  </w:footnote>
  <w:footnote w:type="continuationSeparator" w:id="0">
    <w:p w14:paraId="4B6D6510" w14:textId="77777777" w:rsidR="00457CCB" w:rsidRDefault="00457CCB" w:rsidP="00001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E76C6"/>
    <w:multiLevelType w:val="hybridMultilevel"/>
    <w:tmpl w:val="BC28FE78"/>
    <w:lvl w:ilvl="0" w:tplc="C86A2F1C">
      <w:start w:val="1"/>
      <w:numFmt w:val="decimal"/>
      <w:lvlText w:val="%1."/>
      <w:lvlJc w:val="left"/>
      <w:pPr>
        <w:ind w:left="1428" w:hanging="360"/>
      </w:pPr>
    </w:lvl>
    <w:lvl w:ilvl="1" w:tplc="C966EDD4">
      <w:start w:val="1"/>
      <w:numFmt w:val="lowerLetter"/>
      <w:lvlText w:val="%2."/>
      <w:lvlJc w:val="left"/>
      <w:pPr>
        <w:ind w:left="2148" w:hanging="360"/>
      </w:pPr>
    </w:lvl>
    <w:lvl w:ilvl="2" w:tplc="A672FA0C">
      <w:start w:val="1"/>
      <w:numFmt w:val="lowerRoman"/>
      <w:lvlText w:val="%3."/>
      <w:lvlJc w:val="right"/>
      <w:pPr>
        <w:ind w:left="2868" w:hanging="180"/>
      </w:pPr>
    </w:lvl>
    <w:lvl w:ilvl="3" w:tplc="680E822A">
      <w:start w:val="1"/>
      <w:numFmt w:val="decimal"/>
      <w:lvlText w:val="%4."/>
      <w:lvlJc w:val="left"/>
      <w:pPr>
        <w:ind w:left="3588" w:hanging="360"/>
      </w:pPr>
    </w:lvl>
    <w:lvl w:ilvl="4" w:tplc="FAE82306">
      <w:start w:val="1"/>
      <w:numFmt w:val="lowerLetter"/>
      <w:lvlText w:val="%5."/>
      <w:lvlJc w:val="left"/>
      <w:pPr>
        <w:ind w:left="4308" w:hanging="360"/>
      </w:pPr>
    </w:lvl>
    <w:lvl w:ilvl="5" w:tplc="234A191A">
      <w:start w:val="1"/>
      <w:numFmt w:val="lowerRoman"/>
      <w:lvlText w:val="%6."/>
      <w:lvlJc w:val="right"/>
      <w:pPr>
        <w:ind w:left="5028" w:hanging="180"/>
      </w:pPr>
    </w:lvl>
    <w:lvl w:ilvl="6" w:tplc="54944C82">
      <w:start w:val="1"/>
      <w:numFmt w:val="decimal"/>
      <w:lvlText w:val="%7."/>
      <w:lvlJc w:val="left"/>
      <w:pPr>
        <w:ind w:left="5748" w:hanging="360"/>
      </w:pPr>
    </w:lvl>
    <w:lvl w:ilvl="7" w:tplc="9E860836">
      <w:start w:val="1"/>
      <w:numFmt w:val="lowerLetter"/>
      <w:lvlText w:val="%8."/>
      <w:lvlJc w:val="left"/>
      <w:pPr>
        <w:ind w:left="6468" w:hanging="360"/>
      </w:pPr>
    </w:lvl>
    <w:lvl w:ilvl="8" w:tplc="3F703A70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4C55484"/>
    <w:multiLevelType w:val="hybridMultilevel"/>
    <w:tmpl w:val="3EEAE1CA"/>
    <w:lvl w:ilvl="0" w:tplc="A61AB172">
      <w:start w:val="1"/>
      <w:numFmt w:val="decimal"/>
      <w:lvlText w:val="%1."/>
      <w:lvlJc w:val="left"/>
      <w:pPr>
        <w:ind w:left="770" w:hanging="360"/>
      </w:pPr>
      <w:rPr>
        <w:rFonts w:ascii="Flexo" w:hAnsi="Flexo" w:hint="default"/>
      </w:rPr>
    </w:lvl>
    <w:lvl w:ilvl="1" w:tplc="1974CA30">
      <w:start w:val="1"/>
      <w:numFmt w:val="lowerLetter"/>
      <w:lvlText w:val="%2."/>
      <w:lvlJc w:val="left"/>
      <w:pPr>
        <w:ind w:left="1440" w:hanging="360"/>
      </w:pPr>
    </w:lvl>
    <w:lvl w:ilvl="2" w:tplc="508EB508">
      <w:start w:val="1"/>
      <w:numFmt w:val="lowerRoman"/>
      <w:lvlText w:val="%3."/>
      <w:lvlJc w:val="right"/>
      <w:pPr>
        <w:ind w:left="2160" w:hanging="180"/>
      </w:pPr>
    </w:lvl>
    <w:lvl w:ilvl="3" w:tplc="995E53F6">
      <w:start w:val="1"/>
      <w:numFmt w:val="decimal"/>
      <w:lvlText w:val="%4."/>
      <w:lvlJc w:val="left"/>
      <w:pPr>
        <w:ind w:left="2880" w:hanging="360"/>
      </w:pPr>
    </w:lvl>
    <w:lvl w:ilvl="4" w:tplc="79620D34">
      <w:start w:val="1"/>
      <w:numFmt w:val="lowerLetter"/>
      <w:lvlText w:val="%5."/>
      <w:lvlJc w:val="left"/>
      <w:pPr>
        <w:ind w:left="3600" w:hanging="360"/>
      </w:pPr>
    </w:lvl>
    <w:lvl w:ilvl="5" w:tplc="FFEA46A4">
      <w:start w:val="1"/>
      <w:numFmt w:val="lowerRoman"/>
      <w:lvlText w:val="%6."/>
      <w:lvlJc w:val="right"/>
      <w:pPr>
        <w:ind w:left="4320" w:hanging="180"/>
      </w:pPr>
    </w:lvl>
    <w:lvl w:ilvl="6" w:tplc="5DE6B52A">
      <w:start w:val="1"/>
      <w:numFmt w:val="decimal"/>
      <w:lvlText w:val="%7."/>
      <w:lvlJc w:val="left"/>
      <w:pPr>
        <w:ind w:left="5040" w:hanging="360"/>
      </w:pPr>
    </w:lvl>
    <w:lvl w:ilvl="7" w:tplc="86725AC4">
      <w:start w:val="1"/>
      <w:numFmt w:val="lowerLetter"/>
      <w:lvlText w:val="%8."/>
      <w:lvlJc w:val="left"/>
      <w:pPr>
        <w:ind w:left="5760" w:hanging="360"/>
      </w:pPr>
    </w:lvl>
    <w:lvl w:ilvl="8" w:tplc="64265A8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757330">
    <w:abstractNumId w:val="0"/>
  </w:num>
  <w:num w:numId="2" w16cid:durableId="2055344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6AA1"/>
    <w:rsid w:val="0000143E"/>
    <w:rsid w:val="00060478"/>
    <w:rsid w:val="00142564"/>
    <w:rsid w:val="001461D5"/>
    <w:rsid w:val="001769C1"/>
    <w:rsid w:val="0018335A"/>
    <w:rsid w:val="00193C2E"/>
    <w:rsid w:val="001B1818"/>
    <w:rsid w:val="001D4DC6"/>
    <w:rsid w:val="00230163"/>
    <w:rsid w:val="002811E6"/>
    <w:rsid w:val="00282B8A"/>
    <w:rsid w:val="002834A4"/>
    <w:rsid w:val="002D2137"/>
    <w:rsid w:val="003104F1"/>
    <w:rsid w:val="0032699E"/>
    <w:rsid w:val="00342D1C"/>
    <w:rsid w:val="00346E09"/>
    <w:rsid w:val="00355FD3"/>
    <w:rsid w:val="00376C8C"/>
    <w:rsid w:val="003B0940"/>
    <w:rsid w:val="003B14B9"/>
    <w:rsid w:val="00437C6C"/>
    <w:rsid w:val="00440DF5"/>
    <w:rsid w:val="00457B3E"/>
    <w:rsid w:val="00457CCB"/>
    <w:rsid w:val="004B1A48"/>
    <w:rsid w:val="004D1595"/>
    <w:rsid w:val="004D4062"/>
    <w:rsid w:val="004E01A5"/>
    <w:rsid w:val="004E3B6A"/>
    <w:rsid w:val="004E71E0"/>
    <w:rsid w:val="005208F4"/>
    <w:rsid w:val="00523B6D"/>
    <w:rsid w:val="00526010"/>
    <w:rsid w:val="00566A0A"/>
    <w:rsid w:val="006055D0"/>
    <w:rsid w:val="00625ACC"/>
    <w:rsid w:val="00636619"/>
    <w:rsid w:val="006466DF"/>
    <w:rsid w:val="00660656"/>
    <w:rsid w:val="006675B7"/>
    <w:rsid w:val="00692CE6"/>
    <w:rsid w:val="00696CD8"/>
    <w:rsid w:val="006C01DE"/>
    <w:rsid w:val="006C60AB"/>
    <w:rsid w:val="006E4B95"/>
    <w:rsid w:val="007020C2"/>
    <w:rsid w:val="00717CFE"/>
    <w:rsid w:val="00747A07"/>
    <w:rsid w:val="0079715A"/>
    <w:rsid w:val="007A68C6"/>
    <w:rsid w:val="007A69B5"/>
    <w:rsid w:val="007C63ED"/>
    <w:rsid w:val="0082035A"/>
    <w:rsid w:val="008212EE"/>
    <w:rsid w:val="008371F0"/>
    <w:rsid w:val="00841688"/>
    <w:rsid w:val="008445A7"/>
    <w:rsid w:val="008D5569"/>
    <w:rsid w:val="008D7E16"/>
    <w:rsid w:val="008E3C97"/>
    <w:rsid w:val="008F0BF6"/>
    <w:rsid w:val="008F2796"/>
    <w:rsid w:val="00930567"/>
    <w:rsid w:val="00965C98"/>
    <w:rsid w:val="009849AE"/>
    <w:rsid w:val="009B167A"/>
    <w:rsid w:val="009C0118"/>
    <w:rsid w:val="009D1EAB"/>
    <w:rsid w:val="009F0137"/>
    <w:rsid w:val="009F2D1C"/>
    <w:rsid w:val="00A15C14"/>
    <w:rsid w:val="00A27A48"/>
    <w:rsid w:val="00A3633D"/>
    <w:rsid w:val="00A55E54"/>
    <w:rsid w:val="00A60F1E"/>
    <w:rsid w:val="00AA476B"/>
    <w:rsid w:val="00AE2741"/>
    <w:rsid w:val="00B27C57"/>
    <w:rsid w:val="00B30F70"/>
    <w:rsid w:val="00B803B2"/>
    <w:rsid w:val="00BB4478"/>
    <w:rsid w:val="00BF3190"/>
    <w:rsid w:val="00BF6CEC"/>
    <w:rsid w:val="00C2516B"/>
    <w:rsid w:val="00C34D67"/>
    <w:rsid w:val="00C90B97"/>
    <w:rsid w:val="00D03D85"/>
    <w:rsid w:val="00D25FE9"/>
    <w:rsid w:val="00D439E1"/>
    <w:rsid w:val="00D47292"/>
    <w:rsid w:val="00D50662"/>
    <w:rsid w:val="00D60482"/>
    <w:rsid w:val="00D615A5"/>
    <w:rsid w:val="00D63CDE"/>
    <w:rsid w:val="00D80924"/>
    <w:rsid w:val="00DA2703"/>
    <w:rsid w:val="00DA3B40"/>
    <w:rsid w:val="00DD6062"/>
    <w:rsid w:val="00DE5330"/>
    <w:rsid w:val="00E30282"/>
    <w:rsid w:val="00E8688E"/>
    <w:rsid w:val="00EC7858"/>
    <w:rsid w:val="00F33B74"/>
    <w:rsid w:val="00F6390E"/>
    <w:rsid w:val="00F83F78"/>
    <w:rsid w:val="00FB228C"/>
    <w:rsid w:val="00FB6F29"/>
    <w:rsid w:val="00FF4691"/>
    <w:rsid w:val="00FF5157"/>
    <w:rsid w:val="0593E524"/>
    <w:rsid w:val="06A4FF84"/>
    <w:rsid w:val="073815D0"/>
    <w:rsid w:val="075290E2"/>
    <w:rsid w:val="087BE8A8"/>
    <w:rsid w:val="0EE65D1F"/>
    <w:rsid w:val="1008123E"/>
    <w:rsid w:val="1C5EC901"/>
    <w:rsid w:val="1E4E455A"/>
    <w:rsid w:val="21CCA4C7"/>
    <w:rsid w:val="25BD04F7"/>
    <w:rsid w:val="2615B68B"/>
    <w:rsid w:val="2747A2A4"/>
    <w:rsid w:val="28D35662"/>
    <w:rsid w:val="2D48D674"/>
    <w:rsid w:val="367DCA0E"/>
    <w:rsid w:val="3B585E14"/>
    <w:rsid w:val="3C4F373F"/>
    <w:rsid w:val="459BE632"/>
    <w:rsid w:val="4604ECB6"/>
    <w:rsid w:val="48E17D73"/>
    <w:rsid w:val="4BF818B1"/>
    <w:rsid w:val="4DB68081"/>
    <w:rsid w:val="54E0383A"/>
    <w:rsid w:val="5619E1BE"/>
    <w:rsid w:val="56620B9C"/>
    <w:rsid w:val="61B6AD07"/>
    <w:rsid w:val="62031C25"/>
    <w:rsid w:val="63AB6AA1"/>
    <w:rsid w:val="6AEEE111"/>
    <w:rsid w:val="73DB8513"/>
    <w:rsid w:val="74AB2350"/>
    <w:rsid w:val="78C0AF03"/>
    <w:rsid w:val="793E09C3"/>
    <w:rsid w:val="7CB71A26"/>
    <w:rsid w:val="7CEEE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B9E82E"/>
  <w15:chartTrackingRefBased/>
  <w15:docId w15:val="{AD036D4C-DAA9-4005-B077-076EEFC6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0014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43E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457B3E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B3E"/>
    <w:rPr>
      <w:color w:val="96607D"/>
      <w:u w:val="single"/>
    </w:rPr>
  </w:style>
  <w:style w:type="paragraph" w:customStyle="1" w:styleId="msonormal0">
    <w:name w:val="msonormal"/>
    <w:basedOn w:val="Normal"/>
    <w:rsid w:val="0045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s-PE" w:eastAsia="es-PE"/>
    </w:rPr>
  </w:style>
  <w:style w:type="paragraph" w:customStyle="1" w:styleId="xl65">
    <w:name w:val="xl65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66">
    <w:name w:val="xl66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67">
    <w:name w:val="xl67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68">
    <w:name w:val="xl68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69">
    <w:name w:val="xl69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70">
    <w:name w:val="xl70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71">
    <w:name w:val="xl71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548235"/>
      <w:sz w:val="18"/>
      <w:szCs w:val="18"/>
      <w:lang w:val="es-PE" w:eastAsia="es-PE"/>
    </w:rPr>
  </w:style>
  <w:style w:type="paragraph" w:customStyle="1" w:styleId="xl72">
    <w:name w:val="xl72"/>
    <w:basedOn w:val="Normal"/>
    <w:rsid w:val="00457B3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73">
    <w:name w:val="xl73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74">
    <w:name w:val="xl74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548235"/>
      <w:sz w:val="18"/>
      <w:szCs w:val="18"/>
      <w:lang w:val="es-PE" w:eastAsia="es-PE"/>
    </w:rPr>
  </w:style>
  <w:style w:type="paragraph" w:customStyle="1" w:styleId="xl75">
    <w:name w:val="xl75"/>
    <w:basedOn w:val="Normal"/>
    <w:rsid w:val="00457B3E"/>
    <w:pPr>
      <w:shd w:val="clear" w:color="D9E1F2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76">
    <w:name w:val="xl76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table" w:styleId="Tablanormal1">
    <w:name w:val="Plain Table 1"/>
    <w:basedOn w:val="Tablanormal"/>
    <w:uiPriority w:val="41"/>
    <w:rsid w:val="00457B3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63">
    <w:name w:val="xl63"/>
    <w:basedOn w:val="Normal"/>
    <w:rsid w:val="00D63CDE"/>
    <w:pPr>
      <w:shd w:val="clear" w:color="70AD47" w:fill="70AD47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FFFF"/>
      <w:lang w:val="es-PE" w:eastAsia="es-PE"/>
    </w:rPr>
  </w:style>
  <w:style w:type="paragraph" w:customStyle="1" w:styleId="xl64">
    <w:name w:val="xl64"/>
    <w:basedOn w:val="Normal"/>
    <w:rsid w:val="00D63CDE"/>
    <w:pPr>
      <w:shd w:val="clear" w:color="EDEDED" w:fill="EDEDED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val="es-PE" w:eastAsia="es-PE"/>
    </w:rPr>
  </w:style>
  <w:style w:type="table" w:styleId="Tablaconcuadrculaclara">
    <w:name w:val="Grid Table Light"/>
    <w:basedOn w:val="Tablanormal"/>
    <w:uiPriority w:val="40"/>
    <w:rsid w:val="00D63C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77">
    <w:name w:val="xl77"/>
    <w:basedOn w:val="Normal"/>
    <w:rsid w:val="00B803B2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es-PE" w:eastAsia="es-PE"/>
    </w:rPr>
  </w:style>
  <w:style w:type="paragraph" w:customStyle="1" w:styleId="xl78">
    <w:name w:val="xl78"/>
    <w:basedOn w:val="Normal"/>
    <w:rsid w:val="00B803B2"/>
    <w:pPr>
      <w:shd w:val="clear" w:color="EDEDED" w:fill="FFC7C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9C0006"/>
      <w:sz w:val="18"/>
      <w:szCs w:val="18"/>
      <w:lang w:val="es-PE" w:eastAsia="es-PE"/>
    </w:rPr>
  </w:style>
  <w:style w:type="paragraph" w:customStyle="1" w:styleId="xl79">
    <w:name w:val="xl79"/>
    <w:basedOn w:val="Normal"/>
    <w:rsid w:val="00B803B2"/>
    <w:pPr>
      <w:shd w:val="clear" w:color="EDEDED" w:fill="EDEDED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val="es-PE" w:eastAsia="es-PE"/>
    </w:rPr>
  </w:style>
  <w:style w:type="paragraph" w:customStyle="1" w:styleId="xl80">
    <w:name w:val="xl80"/>
    <w:basedOn w:val="Normal"/>
    <w:rsid w:val="00B803B2"/>
    <w:pPr>
      <w:shd w:val="clear" w:color="000000" w:fill="FFC7CE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9C0006"/>
      <w:sz w:val="18"/>
      <w:szCs w:val="18"/>
      <w:lang w:val="es-PE" w:eastAsia="es-PE"/>
    </w:rPr>
  </w:style>
  <w:style w:type="paragraph" w:customStyle="1" w:styleId="xl81">
    <w:name w:val="xl81"/>
    <w:basedOn w:val="Normal"/>
    <w:rsid w:val="00440DF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PE" w:eastAsia="es-PE"/>
    </w:rPr>
  </w:style>
  <w:style w:type="paragraph" w:customStyle="1" w:styleId="xl82">
    <w:name w:val="xl82"/>
    <w:basedOn w:val="Normal"/>
    <w:rsid w:val="00440DF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PE" w:eastAsia="es-PE"/>
    </w:rPr>
  </w:style>
  <w:style w:type="paragraph" w:customStyle="1" w:styleId="xl83">
    <w:name w:val="xl83"/>
    <w:basedOn w:val="Normal"/>
    <w:rsid w:val="004E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PE" w:eastAsia="es-PE"/>
    </w:rPr>
  </w:style>
  <w:style w:type="paragraph" w:customStyle="1" w:styleId="xl84">
    <w:name w:val="xl84"/>
    <w:basedOn w:val="Normal"/>
    <w:rsid w:val="004E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PE"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C71B5B77C7794EB639720A939A9BEE" ma:contentTypeVersion="15" ma:contentTypeDescription="Crear nuevo documento." ma:contentTypeScope="" ma:versionID="ffa168dccb4513aca4d00c6238f3f813">
  <xsd:schema xmlns:xsd="http://www.w3.org/2001/XMLSchema" xmlns:xs="http://www.w3.org/2001/XMLSchema" xmlns:p="http://schemas.microsoft.com/office/2006/metadata/properties" xmlns:ns2="44d0b568-7b9f-4d3e-a468-c0d6c48f637e" xmlns:ns3="72647d15-4998-4976-9c08-bef7c3344e09" targetNamespace="http://schemas.microsoft.com/office/2006/metadata/properties" ma:root="true" ma:fieldsID="2d3e1a35ab276f5acd78ffbede8cd4a2" ns2:_="" ns3:_="">
    <xsd:import namespace="44d0b568-7b9f-4d3e-a468-c0d6c48f637e"/>
    <xsd:import namespace="72647d15-4998-4976-9c08-bef7c3344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0b568-7b9f-4d3e-a468-c0d6c48f6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99a4d325-e744-4b40-a3b6-bd808253bd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47d15-4998-4976-9c08-bef7c3344e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a1a5535-2afb-448c-967c-8f1b3998c4c4}" ma:internalName="TaxCatchAll" ma:showField="CatchAllData" ma:web="72647d15-4998-4976-9c08-bef7c3344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6DC5C-F3BC-4128-AB15-F545C1925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A434D-5346-498E-8842-7B07D5005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0b568-7b9f-4d3e-a468-c0d6c48f637e"/>
    <ds:schemaRef ds:uri="72647d15-4998-4976-9c08-bef7c3344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Urbano Quispe</dc:creator>
  <cp:keywords/>
  <dc:description/>
  <cp:lastModifiedBy>Joseph  Aparicio Bohorquez</cp:lastModifiedBy>
  <cp:revision>11</cp:revision>
  <cp:lastPrinted>2024-07-05T18:43:00Z</cp:lastPrinted>
  <dcterms:created xsi:type="dcterms:W3CDTF">2024-08-01T15:32:00Z</dcterms:created>
  <dcterms:modified xsi:type="dcterms:W3CDTF">2024-08-07T16:11:00Z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Datos elaborados por BCP para uso Interno</vt:lpwstr>
  </property>
  <property fmtid="{D5CDD505-2E9C-101B-9397-08002B2CF9AE}" pid="5" name="MSIP_Label_c15ead3b-a842-409e-8059-3e3468c48585_Enabled">
    <vt:lpwstr>true</vt:lpwstr>
  </property>
  <property fmtid="{D5CDD505-2E9C-101B-9397-08002B2CF9AE}" pid="6" name="MSIP_Label_c15ead3b-a842-409e-8059-3e3468c48585_SetDate">
    <vt:lpwstr>2024-06-24T17:20:35Z</vt:lpwstr>
  </property>
  <property fmtid="{D5CDD505-2E9C-101B-9397-08002B2CF9AE}" pid="7" name="MSIP_Label_c15ead3b-a842-409e-8059-3e3468c48585_Method">
    <vt:lpwstr>Standard</vt:lpwstr>
  </property>
  <property fmtid="{D5CDD505-2E9C-101B-9397-08002B2CF9AE}" pid="8" name="MSIP_Label_c15ead3b-a842-409e-8059-3e3468c48585_Name">
    <vt:lpwstr>Interna BCP</vt:lpwstr>
  </property>
  <property fmtid="{D5CDD505-2E9C-101B-9397-08002B2CF9AE}" pid="9" name="MSIP_Label_c15ead3b-a842-409e-8059-3e3468c48585_SiteId">
    <vt:lpwstr>5d93ebcc-f769-4380-8b7e-289fc972da1b</vt:lpwstr>
  </property>
  <property fmtid="{D5CDD505-2E9C-101B-9397-08002B2CF9AE}" pid="10" name="MSIP_Label_c15ead3b-a842-409e-8059-3e3468c48585_ActionId">
    <vt:lpwstr>3f94bf58-96cb-4f60-ba95-90b32a27516b</vt:lpwstr>
  </property>
  <property fmtid="{D5CDD505-2E9C-101B-9397-08002B2CF9AE}" pid="11" name="MSIP_Label_c15ead3b-a842-409e-8059-3e3468c48585_ContentBits">
    <vt:lpwstr>2</vt:lpwstr>
  </property>
</Properties>
</file>