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5DA1C" w14:textId="16FB30B2" w:rsidR="00636619" w:rsidRDefault="4DB68081" w:rsidP="2615B68B">
      <w:pPr>
        <w:spacing w:after="211" w:line="259" w:lineRule="auto"/>
        <w:ind w:left="704" w:firstLine="3"/>
        <w:jc w:val="center"/>
        <w:rPr>
          <w:rFonts w:ascii="Segoe UI" w:eastAsia="Segoe UI" w:hAnsi="Segoe UI" w:cs="Segoe UI"/>
          <w:color w:val="000000" w:themeColor="text1"/>
          <w:sz w:val="28"/>
          <w:szCs w:val="28"/>
        </w:rPr>
      </w:pPr>
      <w:r w:rsidRPr="2615B68B">
        <w:rPr>
          <w:rFonts w:ascii="Segoe UI" w:eastAsia="Segoe UI" w:hAnsi="Segoe UI" w:cs="Segoe UI"/>
          <w:b/>
          <w:bCs/>
          <w:color w:val="000000" w:themeColor="text1"/>
          <w:sz w:val="28"/>
          <w:szCs w:val="28"/>
          <w:u w:val="single"/>
          <w:lang w:val="es-PE"/>
        </w:rPr>
        <w:t>Acta de solicitud de Servicio (vía mail)</w:t>
      </w:r>
    </w:p>
    <w:p w14:paraId="4409A593" w14:textId="4074F2B0" w:rsidR="00636619" w:rsidRDefault="005431C2" w:rsidP="7CB71A26">
      <w:pPr>
        <w:spacing w:after="0" w:line="259" w:lineRule="auto"/>
        <w:ind w:left="778"/>
        <w:jc w:val="center"/>
        <w:rPr>
          <w:rFonts w:ascii="Segoe UI" w:eastAsia="Segoe UI" w:hAnsi="Segoe UI" w:cs="Segoe UI"/>
          <w:b/>
          <w:bCs/>
          <w:color w:val="000000" w:themeColor="text1"/>
          <w:sz w:val="36"/>
          <w:szCs w:val="36"/>
          <w:lang w:val="es-PE"/>
        </w:rPr>
      </w:pPr>
      <w:r>
        <w:rPr>
          <w:rFonts w:ascii="Segoe UI" w:eastAsia="Segoe UI" w:hAnsi="Segoe UI" w:cs="Segoe UI"/>
          <w:b/>
          <w:bCs/>
          <w:color w:val="000000" w:themeColor="text1"/>
          <w:sz w:val="36"/>
          <w:szCs w:val="36"/>
          <w:lang w:val="es-PE"/>
        </w:rPr>
        <w:t>CODIGO</w:t>
      </w:r>
    </w:p>
    <w:p w14:paraId="28D9E4A0" w14:textId="77777777" w:rsidR="00D03D85" w:rsidRDefault="00D03D85" w:rsidP="7CB71A26">
      <w:pPr>
        <w:spacing w:after="0" w:line="259" w:lineRule="auto"/>
        <w:ind w:left="778"/>
        <w:jc w:val="center"/>
        <w:rPr>
          <w:rFonts w:ascii="Segoe UI" w:eastAsia="Segoe UI" w:hAnsi="Segoe UI" w:cs="Segoe UI"/>
          <w:b/>
          <w:bCs/>
          <w:color w:val="000000" w:themeColor="text1"/>
          <w:sz w:val="36"/>
          <w:szCs w:val="36"/>
          <w:lang w:val="es-PE"/>
        </w:rPr>
      </w:pPr>
    </w:p>
    <w:p w14:paraId="471F4B9C" w14:textId="1967D28B" w:rsidR="00636619" w:rsidRDefault="4DB68081" w:rsidP="2615B68B">
      <w:pPr>
        <w:spacing w:after="0" w:line="259" w:lineRule="auto"/>
        <w:ind w:left="778"/>
        <w:jc w:val="center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2615B68B">
        <w:rPr>
          <w:rFonts w:ascii="Segoe UI" w:eastAsia="Segoe UI" w:hAnsi="Segoe UI" w:cs="Segoe UI"/>
          <w:b/>
          <w:bCs/>
          <w:color w:val="000000" w:themeColor="text1"/>
          <w:sz w:val="28"/>
          <w:szCs w:val="28"/>
          <w:lang w:val="es-PE"/>
        </w:rPr>
        <w:t xml:space="preserve"> </w:t>
      </w:r>
      <w:r w:rsidR="00636619">
        <w:tab/>
      </w:r>
    </w:p>
    <w:tbl>
      <w:tblPr>
        <w:tblStyle w:val="Tablaconcuadrcula"/>
        <w:tblW w:w="0" w:type="auto"/>
        <w:tblBorders>
          <w:top w:val="none" w:sz="12" w:space="0" w:color="000000" w:themeColor="text1"/>
          <w:left w:val="none" w:sz="12" w:space="0" w:color="000000" w:themeColor="text1"/>
          <w:bottom w:val="none" w:sz="12" w:space="0" w:color="000000" w:themeColor="text1"/>
          <w:right w:val="none" w:sz="12" w:space="0" w:color="000000" w:themeColor="text1"/>
          <w:insideH w:val="none" w:sz="12" w:space="0" w:color="000000" w:themeColor="text1"/>
          <w:insideV w:val="none" w:sz="1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580"/>
        <w:gridCol w:w="600"/>
        <w:gridCol w:w="10592"/>
      </w:tblGrid>
      <w:tr w:rsidR="2615B68B" w14:paraId="111C2EFC" w14:textId="77777777" w:rsidTr="6AEEE111">
        <w:trPr>
          <w:trHeight w:val="420"/>
        </w:trPr>
        <w:tc>
          <w:tcPr>
            <w:tcW w:w="2580" w:type="dxa"/>
          </w:tcPr>
          <w:p w14:paraId="645848B2" w14:textId="2E357579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b/>
                <w:bCs/>
                <w:color w:val="000000" w:themeColor="text1"/>
                <w:sz w:val="22"/>
                <w:szCs w:val="22"/>
                <w:lang w:val="es-PE"/>
              </w:rPr>
              <w:t>CLIENTE</w:t>
            </w:r>
            <w:r w:rsidRPr="2615B68B">
              <w:rPr>
                <w:color w:val="000000" w:themeColor="text1"/>
                <w:sz w:val="22"/>
                <w:szCs w:val="22"/>
                <w:lang w:val="es-PE"/>
              </w:rPr>
              <w:t xml:space="preserve"> </w:t>
            </w:r>
          </w:p>
        </w:tc>
        <w:tc>
          <w:tcPr>
            <w:tcW w:w="600" w:type="dxa"/>
          </w:tcPr>
          <w:p w14:paraId="630CB698" w14:textId="5FE96E36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b/>
                <w:bCs/>
                <w:color w:val="000000" w:themeColor="text1"/>
                <w:sz w:val="22"/>
                <w:szCs w:val="22"/>
                <w:lang w:val="es-PE"/>
              </w:rPr>
              <w:t>:</w:t>
            </w:r>
            <w:r w:rsidRPr="2615B68B">
              <w:rPr>
                <w:color w:val="000000" w:themeColor="text1"/>
                <w:sz w:val="22"/>
                <w:szCs w:val="22"/>
                <w:lang w:val="es-PE"/>
              </w:rPr>
              <w:t xml:space="preserve"> </w:t>
            </w:r>
          </w:p>
        </w:tc>
        <w:tc>
          <w:tcPr>
            <w:tcW w:w="10592" w:type="dxa"/>
          </w:tcPr>
          <w:p w14:paraId="1EA50E1C" w14:textId="642D9577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color w:val="000000" w:themeColor="text1"/>
                <w:sz w:val="22"/>
                <w:szCs w:val="22"/>
                <w:lang w:val="es-PE"/>
              </w:rPr>
              <w:t xml:space="preserve">BANCO DE CRÉDITO DEL PERÚ S.A. </w:t>
            </w:r>
          </w:p>
        </w:tc>
      </w:tr>
      <w:tr w:rsidR="2615B68B" w14:paraId="0FC402D7" w14:textId="77777777" w:rsidTr="6AEEE111">
        <w:trPr>
          <w:trHeight w:val="540"/>
        </w:trPr>
        <w:tc>
          <w:tcPr>
            <w:tcW w:w="2580" w:type="dxa"/>
          </w:tcPr>
          <w:p w14:paraId="311DBC5B" w14:textId="4B362B8C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b/>
                <w:bCs/>
                <w:color w:val="000000" w:themeColor="text1"/>
                <w:sz w:val="22"/>
                <w:szCs w:val="22"/>
                <w:lang w:val="es-PE"/>
              </w:rPr>
              <w:t>EMPRESA</w:t>
            </w:r>
            <w:r w:rsidRPr="2615B68B">
              <w:rPr>
                <w:color w:val="000000" w:themeColor="text1"/>
                <w:sz w:val="22"/>
                <w:szCs w:val="22"/>
                <w:lang w:val="es-PE"/>
              </w:rPr>
              <w:t xml:space="preserve"> </w:t>
            </w:r>
          </w:p>
        </w:tc>
        <w:tc>
          <w:tcPr>
            <w:tcW w:w="600" w:type="dxa"/>
          </w:tcPr>
          <w:p w14:paraId="7424F68C" w14:textId="43EDB89F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b/>
                <w:bCs/>
                <w:color w:val="000000" w:themeColor="text1"/>
                <w:sz w:val="22"/>
                <w:szCs w:val="22"/>
                <w:lang w:val="es-PE"/>
              </w:rPr>
              <w:t>:</w:t>
            </w:r>
            <w:r w:rsidRPr="2615B68B">
              <w:rPr>
                <w:color w:val="000000" w:themeColor="text1"/>
                <w:sz w:val="22"/>
                <w:szCs w:val="22"/>
                <w:lang w:val="es-PE"/>
              </w:rPr>
              <w:t xml:space="preserve"> </w:t>
            </w:r>
          </w:p>
        </w:tc>
        <w:tc>
          <w:tcPr>
            <w:tcW w:w="10592" w:type="dxa"/>
          </w:tcPr>
          <w:p w14:paraId="3610251F" w14:textId="618F2F3D" w:rsidR="2615B68B" w:rsidRDefault="2615B68B" w:rsidP="6AEEE111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  <w:lang w:val="es-PE"/>
              </w:rPr>
            </w:pPr>
          </w:p>
        </w:tc>
      </w:tr>
      <w:tr w:rsidR="2615B68B" w14:paraId="7A4267C9" w14:textId="77777777" w:rsidTr="6AEEE111">
        <w:trPr>
          <w:trHeight w:val="525"/>
        </w:trPr>
        <w:tc>
          <w:tcPr>
            <w:tcW w:w="2580" w:type="dxa"/>
          </w:tcPr>
          <w:p w14:paraId="7E1A606B" w14:textId="4F4BF770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b/>
                <w:bCs/>
                <w:color w:val="000000" w:themeColor="text1"/>
                <w:sz w:val="22"/>
                <w:szCs w:val="22"/>
                <w:lang w:val="es-PE"/>
              </w:rPr>
              <w:t>CONTRATO</w:t>
            </w:r>
            <w:r w:rsidRPr="2615B68B">
              <w:rPr>
                <w:color w:val="000000" w:themeColor="text1"/>
                <w:sz w:val="22"/>
                <w:szCs w:val="22"/>
                <w:lang w:val="es-PE"/>
              </w:rPr>
              <w:t xml:space="preserve"> </w:t>
            </w:r>
          </w:p>
        </w:tc>
        <w:tc>
          <w:tcPr>
            <w:tcW w:w="600" w:type="dxa"/>
          </w:tcPr>
          <w:p w14:paraId="59CFAC59" w14:textId="686FB1CF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b/>
                <w:bCs/>
                <w:color w:val="000000" w:themeColor="text1"/>
                <w:sz w:val="22"/>
                <w:szCs w:val="22"/>
                <w:lang w:val="es-PE"/>
              </w:rPr>
              <w:t>:</w:t>
            </w:r>
            <w:r w:rsidRPr="2615B68B">
              <w:rPr>
                <w:color w:val="000000" w:themeColor="text1"/>
                <w:sz w:val="22"/>
                <w:szCs w:val="22"/>
                <w:lang w:val="es-PE"/>
              </w:rPr>
              <w:t xml:space="preserve"> </w:t>
            </w:r>
          </w:p>
        </w:tc>
        <w:tc>
          <w:tcPr>
            <w:tcW w:w="10592" w:type="dxa"/>
          </w:tcPr>
          <w:p w14:paraId="2FA55EB3" w14:textId="118AABE9" w:rsidR="2615B68B" w:rsidRDefault="00D03D85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242424"/>
                <w:sz w:val="22"/>
                <w:szCs w:val="22"/>
                <w:shd w:val="clear" w:color="auto" w:fill="FFFFFF"/>
              </w:rPr>
              <w:t>CONTRATO MARCO TI</w:t>
            </w:r>
          </w:p>
        </w:tc>
      </w:tr>
      <w:tr w:rsidR="2615B68B" w14:paraId="0DD9F9F1" w14:textId="77777777" w:rsidTr="6AEEE111">
        <w:trPr>
          <w:trHeight w:val="435"/>
        </w:trPr>
        <w:tc>
          <w:tcPr>
            <w:tcW w:w="2580" w:type="dxa"/>
          </w:tcPr>
          <w:p w14:paraId="5FBAFE8F" w14:textId="039E4DF3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b/>
                <w:bCs/>
                <w:color w:val="000000" w:themeColor="text1"/>
                <w:sz w:val="22"/>
                <w:szCs w:val="22"/>
                <w:lang w:val="es-PE"/>
              </w:rPr>
              <w:t>FECHA</w:t>
            </w:r>
            <w:r w:rsidRPr="2615B68B">
              <w:rPr>
                <w:color w:val="000000" w:themeColor="text1"/>
                <w:sz w:val="22"/>
                <w:szCs w:val="22"/>
                <w:lang w:val="es-PE"/>
              </w:rPr>
              <w:t xml:space="preserve"> </w:t>
            </w:r>
          </w:p>
        </w:tc>
        <w:tc>
          <w:tcPr>
            <w:tcW w:w="600" w:type="dxa"/>
          </w:tcPr>
          <w:p w14:paraId="61CB19CA" w14:textId="56B27131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b/>
                <w:bCs/>
                <w:color w:val="000000" w:themeColor="text1"/>
                <w:sz w:val="22"/>
                <w:szCs w:val="22"/>
                <w:lang w:val="es-PE"/>
              </w:rPr>
              <w:t>:</w:t>
            </w:r>
            <w:r w:rsidRPr="2615B68B">
              <w:rPr>
                <w:color w:val="000000" w:themeColor="text1"/>
                <w:sz w:val="22"/>
                <w:szCs w:val="22"/>
                <w:lang w:val="es-PE"/>
              </w:rPr>
              <w:t xml:space="preserve"> </w:t>
            </w:r>
          </w:p>
        </w:tc>
        <w:tc>
          <w:tcPr>
            <w:tcW w:w="10592" w:type="dxa"/>
          </w:tcPr>
          <w:p w14:paraId="4CAD06F3" w14:textId="2596DEF8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2615B68B" w14:paraId="2A5665BC" w14:textId="77777777" w:rsidTr="6AEEE111">
        <w:trPr>
          <w:trHeight w:val="435"/>
        </w:trPr>
        <w:tc>
          <w:tcPr>
            <w:tcW w:w="2580" w:type="dxa"/>
          </w:tcPr>
          <w:p w14:paraId="6C080798" w14:textId="00FB5174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b/>
                <w:bCs/>
                <w:color w:val="000000" w:themeColor="text1"/>
                <w:sz w:val="22"/>
                <w:szCs w:val="22"/>
                <w:lang w:val="es-PE"/>
              </w:rPr>
              <w:t>TIPO</w:t>
            </w:r>
          </w:p>
        </w:tc>
        <w:tc>
          <w:tcPr>
            <w:tcW w:w="600" w:type="dxa"/>
          </w:tcPr>
          <w:p w14:paraId="5E5EC57D" w14:textId="7885B03B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b/>
                <w:bCs/>
                <w:color w:val="000000" w:themeColor="text1"/>
                <w:sz w:val="22"/>
                <w:szCs w:val="22"/>
                <w:lang w:val="es-PE"/>
              </w:rPr>
              <w:t>:</w:t>
            </w:r>
          </w:p>
        </w:tc>
        <w:tc>
          <w:tcPr>
            <w:tcW w:w="10592" w:type="dxa"/>
          </w:tcPr>
          <w:p w14:paraId="61A5CD2F" w14:textId="76D8B076" w:rsidR="2615B68B" w:rsidRDefault="2615B68B" w:rsidP="2615B68B">
            <w:pPr>
              <w:spacing w:line="259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2615B68B">
              <w:rPr>
                <w:color w:val="000000" w:themeColor="text1"/>
                <w:sz w:val="22"/>
                <w:szCs w:val="22"/>
                <w:lang w:val="es-PE"/>
              </w:rPr>
              <w:t>TRANSICIÓN</w:t>
            </w:r>
          </w:p>
        </w:tc>
      </w:tr>
    </w:tbl>
    <w:p w14:paraId="6062956A" w14:textId="0EE5900E" w:rsidR="00636619" w:rsidRDefault="00636619" w:rsidP="2615B68B">
      <w:pPr>
        <w:spacing w:after="243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  <w:lang w:val="es-PE"/>
        </w:rPr>
      </w:pPr>
    </w:p>
    <w:p w14:paraId="52416EC2" w14:textId="77777777" w:rsidR="00D03D85" w:rsidRDefault="00D03D85" w:rsidP="2615B68B">
      <w:pPr>
        <w:spacing w:after="243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  <w:lang w:val="es-PE"/>
        </w:rPr>
      </w:pPr>
    </w:p>
    <w:p w14:paraId="578DED70" w14:textId="3CDFD571" w:rsidR="00636619" w:rsidRDefault="4DB68081" w:rsidP="2615B68B">
      <w:pPr>
        <w:spacing w:after="243" w:line="259" w:lineRule="auto"/>
        <w:ind w:firstLine="708"/>
        <w:jc w:val="both"/>
        <w:rPr>
          <w:rFonts w:ascii="Segoe UI" w:eastAsia="Segoe UI" w:hAnsi="Segoe UI" w:cs="Segoe UI"/>
          <w:color w:val="000000" w:themeColor="text1"/>
          <w:sz w:val="22"/>
          <w:szCs w:val="22"/>
        </w:rPr>
      </w:pPr>
      <w:r w:rsidRPr="2615B68B">
        <w:rPr>
          <w:rFonts w:ascii="Segoe UI" w:eastAsia="Segoe UI" w:hAnsi="Segoe UI" w:cs="Segoe UI"/>
          <w:color w:val="000000" w:themeColor="text1"/>
          <w:sz w:val="22"/>
          <w:szCs w:val="22"/>
          <w:lang w:val="es-PE"/>
        </w:rPr>
        <w:t>Por medio de la presente, se formaliza</w:t>
      </w:r>
      <w:r w:rsidR="48E17D73" w:rsidRPr="2615B68B">
        <w:rPr>
          <w:rFonts w:ascii="Segoe UI" w:eastAsia="Segoe UI" w:hAnsi="Segoe UI" w:cs="Segoe UI"/>
          <w:color w:val="000000" w:themeColor="text1"/>
          <w:sz w:val="22"/>
          <w:szCs w:val="22"/>
          <w:lang w:val="es-PE"/>
        </w:rPr>
        <w:t>:</w:t>
      </w:r>
    </w:p>
    <w:p w14:paraId="271A1641" w14:textId="43C7FC64" w:rsidR="005D5E8C" w:rsidRPr="00394DFB" w:rsidRDefault="4DB68081" w:rsidP="00D03D85">
      <w:pPr>
        <w:pStyle w:val="Prrafodelista"/>
        <w:numPr>
          <w:ilvl w:val="0"/>
          <w:numId w:val="1"/>
        </w:numPr>
        <w:spacing w:after="243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</w:rPr>
      </w:pPr>
      <w:r w:rsidRPr="2615B68B">
        <w:rPr>
          <w:rFonts w:ascii="Segoe UI" w:eastAsia="Segoe UI" w:hAnsi="Segoe UI" w:cs="Segoe UI"/>
          <w:color w:val="000000" w:themeColor="text1"/>
          <w:sz w:val="22"/>
          <w:szCs w:val="22"/>
          <w:lang w:val="es-PE"/>
        </w:rPr>
        <w:t>La regularización del Acta de Solicitud de Servicio de los siguientes recursos</w:t>
      </w:r>
      <w:r w:rsidR="00D03D85">
        <w:rPr>
          <w:rFonts w:ascii="Segoe UI" w:eastAsia="Segoe UI" w:hAnsi="Segoe UI" w:cs="Segoe UI"/>
          <w:color w:val="000000" w:themeColor="text1"/>
          <w:sz w:val="22"/>
          <w:szCs w:val="22"/>
          <w:lang w:val="es-PE"/>
        </w:rPr>
        <w:t xml:space="preserve"> que cumplan con brindar los servicios contratados según el siguiente detalle</w:t>
      </w:r>
      <w:r w:rsidRPr="2615B68B">
        <w:rPr>
          <w:rFonts w:ascii="Segoe UI" w:eastAsia="Segoe UI" w:hAnsi="Segoe UI" w:cs="Segoe UI"/>
          <w:color w:val="000000" w:themeColor="text1"/>
          <w:sz w:val="22"/>
          <w:szCs w:val="22"/>
          <w:lang w:val="es-PE"/>
        </w:rPr>
        <w:t>:</w:t>
      </w:r>
    </w:p>
    <w:p w14:paraId="1D0A9E0F" w14:textId="77777777" w:rsidR="00394DFB" w:rsidRPr="00394DFB" w:rsidRDefault="00394DFB" w:rsidP="00394DFB">
      <w:pPr>
        <w:spacing w:after="243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</w:rPr>
      </w:pPr>
    </w:p>
    <w:p w14:paraId="76F8D11D" w14:textId="77777777" w:rsidR="00394DFB" w:rsidRDefault="00394DFB" w:rsidP="00394DFB">
      <w:pPr>
        <w:spacing w:after="243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</w:rPr>
      </w:pPr>
    </w:p>
    <w:p w14:paraId="6CDE3A28" w14:textId="77777777" w:rsidR="005D5E8C" w:rsidRDefault="005D5E8C" w:rsidP="00D03D85">
      <w:pPr>
        <w:spacing w:after="243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</w:rPr>
      </w:pPr>
    </w:p>
    <w:p w14:paraId="00A2593A" w14:textId="77777777" w:rsidR="003E63F6" w:rsidRDefault="003E63F6" w:rsidP="00D03D85">
      <w:pPr>
        <w:spacing w:after="243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</w:rPr>
      </w:pPr>
    </w:p>
    <w:tbl>
      <w:tblPr>
        <w:tblStyle w:val="Tablanormal1"/>
        <w:tblW w:w="1616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709"/>
        <w:gridCol w:w="709"/>
        <w:gridCol w:w="850"/>
        <w:gridCol w:w="851"/>
        <w:gridCol w:w="850"/>
        <w:gridCol w:w="709"/>
        <w:gridCol w:w="850"/>
        <w:gridCol w:w="851"/>
        <w:gridCol w:w="992"/>
        <w:gridCol w:w="709"/>
        <w:gridCol w:w="567"/>
        <w:gridCol w:w="709"/>
        <w:gridCol w:w="850"/>
        <w:gridCol w:w="709"/>
        <w:gridCol w:w="850"/>
        <w:gridCol w:w="993"/>
        <w:gridCol w:w="992"/>
        <w:gridCol w:w="709"/>
      </w:tblGrid>
      <w:tr w:rsidR="00424732" w:rsidRPr="00424732" w14:paraId="1BE0F127" w14:textId="77777777" w:rsidTr="006B67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  <w:hideMark/>
          </w:tcPr>
          <w:p w14:paraId="5C7ED613" w14:textId="69F82312" w:rsidR="00424732" w:rsidRPr="00C02BD9" w:rsidRDefault="00424732" w:rsidP="00424732">
            <w:pPr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424732">
              <w:rPr>
                <w:sz w:val="16"/>
                <w:szCs w:val="16"/>
              </w:rPr>
              <w:lastRenderedPageBreak/>
              <w:t>ID</w:t>
            </w:r>
          </w:p>
        </w:tc>
        <w:tc>
          <w:tcPr>
            <w:tcW w:w="993" w:type="dxa"/>
            <w:vAlign w:val="center"/>
            <w:hideMark/>
          </w:tcPr>
          <w:p w14:paraId="08E78008" w14:textId="43CBB409" w:rsidR="00424732" w:rsidRPr="00C02BD9" w:rsidRDefault="00424732" w:rsidP="004247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424732">
              <w:rPr>
                <w:sz w:val="16"/>
                <w:szCs w:val="16"/>
              </w:rPr>
              <w:t>CÓDIGO DE ACTA</w:t>
            </w:r>
          </w:p>
        </w:tc>
        <w:tc>
          <w:tcPr>
            <w:tcW w:w="709" w:type="dxa"/>
            <w:vAlign w:val="center"/>
            <w:hideMark/>
          </w:tcPr>
          <w:p w14:paraId="34276050" w14:textId="76A29334" w:rsidR="00424732" w:rsidRPr="00C02BD9" w:rsidRDefault="00424732" w:rsidP="004247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424732">
              <w:rPr>
                <w:sz w:val="16"/>
                <w:szCs w:val="16"/>
              </w:rPr>
              <w:t>NOMBRE DE PROYECTO</w:t>
            </w:r>
          </w:p>
        </w:tc>
        <w:tc>
          <w:tcPr>
            <w:tcW w:w="709" w:type="dxa"/>
            <w:vAlign w:val="center"/>
            <w:hideMark/>
          </w:tcPr>
          <w:p w14:paraId="65A6B9BF" w14:textId="5D044178" w:rsidR="00424732" w:rsidRPr="00C02BD9" w:rsidRDefault="00424732" w:rsidP="004247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424732">
              <w:rPr>
                <w:sz w:val="16"/>
                <w:szCs w:val="16"/>
              </w:rPr>
              <w:t>TRIBU</w:t>
            </w:r>
          </w:p>
        </w:tc>
        <w:tc>
          <w:tcPr>
            <w:tcW w:w="850" w:type="dxa"/>
            <w:vAlign w:val="center"/>
            <w:hideMark/>
          </w:tcPr>
          <w:p w14:paraId="4830C8AD" w14:textId="37705966" w:rsidR="00424732" w:rsidRPr="00C02BD9" w:rsidRDefault="00424732" w:rsidP="004247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424732">
              <w:rPr>
                <w:sz w:val="16"/>
                <w:szCs w:val="16"/>
              </w:rPr>
              <w:t>SQUAD</w:t>
            </w:r>
          </w:p>
        </w:tc>
        <w:tc>
          <w:tcPr>
            <w:tcW w:w="851" w:type="dxa"/>
            <w:vAlign w:val="center"/>
            <w:hideMark/>
          </w:tcPr>
          <w:p w14:paraId="128F6B18" w14:textId="7EFFD926" w:rsidR="00424732" w:rsidRPr="00C02BD9" w:rsidRDefault="00424732" w:rsidP="004247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424732">
              <w:rPr>
                <w:sz w:val="16"/>
                <w:szCs w:val="16"/>
              </w:rPr>
              <w:t>BLOQUE TÉCNOLÓGICO</w:t>
            </w:r>
          </w:p>
        </w:tc>
        <w:tc>
          <w:tcPr>
            <w:tcW w:w="850" w:type="dxa"/>
            <w:vAlign w:val="center"/>
            <w:hideMark/>
          </w:tcPr>
          <w:p w14:paraId="230C2DD2" w14:textId="3660403C" w:rsidR="00424732" w:rsidRPr="00C02BD9" w:rsidRDefault="00424732" w:rsidP="004247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424732">
              <w:rPr>
                <w:sz w:val="16"/>
                <w:szCs w:val="16"/>
              </w:rPr>
              <w:t>APLICATIVO</w:t>
            </w:r>
          </w:p>
        </w:tc>
        <w:tc>
          <w:tcPr>
            <w:tcW w:w="709" w:type="dxa"/>
            <w:vAlign w:val="center"/>
            <w:hideMark/>
          </w:tcPr>
          <w:p w14:paraId="25468A50" w14:textId="3140B4D8" w:rsidR="00424732" w:rsidRPr="00C02BD9" w:rsidRDefault="00424732" w:rsidP="004247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424732">
              <w:rPr>
                <w:sz w:val="16"/>
                <w:szCs w:val="16"/>
              </w:rPr>
              <w:t>ROL</w:t>
            </w:r>
          </w:p>
        </w:tc>
        <w:tc>
          <w:tcPr>
            <w:tcW w:w="850" w:type="dxa"/>
            <w:vAlign w:val="center"/>
            <w:hideMark/>
          </w:tcPr>
          <w:p w14:paraId="1E34DB4F" w14:textId="6C5F41B0" w:rsidR="00424732" w:rsidRPr="00C02BD9" w:rsidRDefault="00424732" w:rsidP="004247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424732">
              <w:rPr>
                <w:sz w:val="16"/>
                <w:szCs w:val="16"/>
              </w:rPr>
              <w:t>ESPECIALIDAD</w:t>
            </w:r>
          </w:p>
        </w:tc>
        <w:tc>
          <w:tcPr>
            <w:tcW w:w="851" w:type="dxa"/>
            <w:vAlign w:val="center"/>
            <w:hideMark/>
          </w:tcPr>
          <w:p w14:paraId="6CCE1AAC" w14:textId="39B4BC69" w:rsidR="00424732" w:rsidRPr="00C02BD9" w:rsidRDefault="00424732" w:rsidP="004247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424732">
              <w:rPr>
                <w:sz w:val="16"/>
                <w:szCs w:val="16"/>
              </w:rPr>
              <w:t>TECNOLOGÍA</w:t>
            </w:r>
          </w:p>
        </w:tc>
        <w:tc>
          <w:tcPr>
            <w:tcW w:w="992" w:type="dxa"/>
            <w:vAlign w:val="center"/>
            <w:hideMark/>
          </w:tcPr>
          <w:p w14:paraId="39E2226F" w14:textId="313E968F" w:rsidR="00424732" w:rsidRPr="00C02BD9" w:rsidRDefault="00424732" w:rsidP="004247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424732">
              <w:rPr>
                <w:sz w:val="16"/>
                <w:szCs w:val="16"/>
              </w:rPr>
              <w:t>SUBTECNOLOGÍA</w:t>
            </w:r>
          </w:p>
        </w:tc>
        <w:tc>
          <w:tcPr>
            <w:tcW w:w="709" w:type="dxa"/>
            <w:vAlign w:val="center"/>
            <w:hideMark/>
          </w:tcPr>
          <w:p w14:paraId="334FD02C" w14:textId="570A7C8B" w:rsidR="00424732" w:rsidRPr="00C02BD9" w:rsidRDefault="00424732" w:rsidP="004247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424732">
              <w:rPr>
                <w:sz w:val="16"/>
                <w:szCs w:val="16"/>
              </w:rPr>
              <w:t>SENIORITY</w:t>
            </w:r>
          </w:p>
        </w:tc>
        <w:tc>
          <w:tcPr>
            <w:tcW w:w="567" w:type="dxa"/>
            <w:vAlign w:val="center"/>
            <w:hideMark/>
          </w:tcPr>
          <w:p w14:paraId="17F1E547" w14:textId="1166CA98" w:rsidR="00424732" w:rsidRPr="00C02BD9" w:rsidRDefault="00424732" w:rsidP="004247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424732">
              <w:rPr>
                <w:sz w:val="16"/>
                <w:szCs w:val="16"/>
              </w:rPr>
              <w:t>PAÍS</w:t>
            </w:r>
          </w:p>
        </w:tc>
        <w:tc>
          <w:tcPr>
            <w:tcW w:w="709" w:type="dxa"/>
            <w:vAlign w:val="center"/>
            <w:hideMark/>
          </w:tcPr>
          <w:p w14:paraId="35F59E99" w14:textId="00A6ABB1" w:rsidR="00424732" w:rsidRPr="00C02BD9" w:rsidRDefault="00424732" w:rsidP="004247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424732">
              <w:rPr>
                <w:sz w:val="16"/>
                <w:szCs w:val="16"/>
              </w:rPr>
              <w:t>UBICACIÓN</w:t>
            </w:r>
          </w:p>
        </w:tc>
        <w:tc>
          <w:tcPr>
            <w:tcW w:w="850" w:type="dxa"/>
            <w:vAlign w:val="center"/>
            <w:hideMark/>
          </w:tcPr>
          <w:p w14:paraId="2AD22A33" w14:textId="6C46DB22" w:rsidR="00424732" w:rsidRPr="00C02BD9" w:rsidRDefault="00424732" w:rsidP="004247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424732">
              <w:rPr>
                <w:sz w:val="16"/>
                <w:szCs w:val="16"/>
              </w:rPr>
              <w:t>ASIGNACIÓN TEMPORAL / PERMANENTE</w:t>
            </w:r>
          </w:p>
        </w:tc>
        <w:tc>
          <w:tcPr>
            <w:tcW w:w="709" w:type="dxa"/>
            <w:vAlign w:val="center"/>
            <w:hideMark/>
          </w:tcPr>
          <w:p w14:paraId="5BA9BF77" w14:textId="53DA2ACE" w:rsidR="00424732" w:rsidRPr="00C02BD9" w:rsidRDefault="00424732" w:rsidP="004247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424732">
              <w:rPr>
                <w:sz w:val="16"/>
                <w:szCs w:val="16"/>
              </w:rPr>
              <w:t>COD UNIDAD SIGA</w:t>
            </w:r>
          </w:p>
        </w:tc>
        <w:tc>
          <w:tcPr>
            <w:tcW w:w="850" w:type="dxa"/>
            <w:vAlign w:val="center"/>
            <w:hideMark/>
          </w:tcPr>
          <w:p w14:paraId="1A232960" w14:textId="36B678B9" w:rsidR="00424732" w:rsidRPr="00C02BD9" w:rsidRDefault="00424732" w:rsidP="004247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424732">
              <w:rPr>
                <w:sz w:val="16"/>
                <w:szCs w:val="16"/>
              </w:rPr>
              <w:t>UNIDAD SIGA</w:t>
            </w:r>
          </w:p>
        </w:tc>
        <w:tc>
          <w:tcPr>
            <w:tcW w:w="993" w:type="dxa"/>
            <w:vAlign w:val="center"/>
            <w:hideMark/>
          </w:tcPr>
          <w:p w14:paraId="51F705FD" w14:textId="33C7AE08" w:rsidR="00424732" w:rsidRPr="00C02BD9" w:rsidRDefault="00424732" w:rsidP="004247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424732">
              <w:rPr>
                <w:sz w:val="16"/>
                <w:szCs w:val="16"/>
              </w:rPr>
              <w:t>FECHA INICIO</w:t>
            </w:r>
          </w:p>
        </w:tc>
        <w:tc>
          <w:tcPr>
            <w:tcW w:w="992" w:type="dxa"/>
            <w:vAlign w:val="center"/>
            <w:hideMark/>
          </w:tcPr>
          <w:p w14:paraId="0CADAB02" w14:textId="6791CA5A" w:rsidR="00424732" w:rsidRPr="00C02BD9" w:rsidRDefault="00424732" w:rsidP="004247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424732">
              <w:rPr>
                <w:sz w:val="16"/>
                <w:szCs w:val="16"/>
              </w:rPr>
              <w:t>FECHA FIN</w:t>
            </w:r>
          </w:p>
        </w:tc>
        <w:tc>
          <w:tcPr>
            <w:tcW w:w="709" w:type="dxa"/>
            <w:vAlign w:val="center"/>
            <w:hideMark/>
          </w:tcPr>
          <w:p w14:paraId="7D861502" w14:textId="0BB8F044" w:rsidR="00424732" w:rsidRPr="00C02BD9" w:rsidRDefault="00424732" w:rsidP="004247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FFFFFF"/>
                <w:sz w:val="16"/>
                <w:szCs w:val="16"/>
                <w:lang w:val="es-PE" w:eastAsia="es-PE"/>
              </w:rPr>
            </w:pPr>
            <w:r w:rsidRPr="00424732">
              <w:rPr>
                <w:sz w:val="16"/>
                <w:szCs w:val="16"/>
              </w:rPr>
              <w:t>PIVOT</w:t>
            </w:r>
          </w:p>
        </w:tc>
      </w:tr>
      <w:tr w:rsidR="007F5BFB" w:rsidRPr="00424732" w14:paraId="0F8B9E69" w14:textId="77777777" w:rsidTr="006B67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noWrap/>
          </w:tcPr>
          <w:p w14:paraId="1F902FB9" w14:textId="548DA31E" w:rsidR="00C02BD9" w:rsidRPr="00C02BD9" w:rsidRDefault="00C02BD9" w:rsidP="00C02BD9">
            <w:pPr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993" w:type="dxa"/>
            <w:noWrap/>
          </w:tcPr>
          <w:p w14:paraId="79839BC7" w14:textId="6B1660D4" w:rsidR="00C02BD9" w:rsidRPr="00C02BD9" w:rsidRDefault="00C02BD9" w:rsidP="00C02B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709" w:type="dxa"/>
            <w:noWrap/>
          </w:tcPr>
          <w:p w14:paraId="48FC1DC0" w14:textId="722AB2B3" w:rsidR="00C02BD9" w:rsidRPr="00C02BD9" w:rsidRDefault="00C02BD9" w:rsidP="00C02B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709" w:type="dxa"/>
            <w:noWrap/>
          </w:tcPr>
          <w:p w14:paraId="0B0E1D5A" w14:textId="4EC83875" w:rsidR="00C02BD9" w:rsidRPr="00C02BD9" w:rsidRDefault="00C02BD9" w:rsidP="00C02B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850" w:type="dxa"/>
            <w:noWrap/>
          </w:tcPr>
          <w:p w14:paraId="3788CDED" w14:textId="1C0389BF" w:rsidR="00C02BD9" w:rsidRPr="00C02BD9" w:rsidRDefault="00C02BD9" w:rsidP="00C02B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n-US" w:eastAsia="es-PE"/>
              </w:rPr>
            </w:pPr>
          </w:p>
        </w:tc>
        <w:tc>
          <w:tcPr>
            <w:tcW w:w="851" w:type="dxa"/>
            <w:noWrap/>
          </w:tcPr>
          <w:p w14:paraId="1650DAD6" w14:textId="1A17BEE8" w:rsidR="00C02BD9" w:rsidRPr="00C02BD9" w:rsidRDefault="00C02BD9" w:rsidP="00C02B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850" w:type="dxa"/>
            <w:noWrap/>
          </w:tcPr>
          <w:p w14:paraId="36E80023" w14:textId="734E336D" w:rsidR="00C02BD9" w:rsidRPr="00C02BD9" w:rsidRDefault="00C02BD9" w:rsidP="00C02B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709" w:type="dxa"/>
            <w:noWrap/>
          </w:tcPr>
          <w:p w14:paraId="7D5A019F" w14:textId="3E1629CB" w:rsidR="00C02BD9" w:rsidRPr="00C02BD9" w:rsidRDefault="00C02BD9" w:rsidP="00C02B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850" w:type="dxa"/>
            <w:noWrap/>
          </w:tcPr>
          <w:p w14:paraId="00FD38D6" w14:textId="7E69DB7C" w:rsidR="00C02BD9" w:rsidRPr="00C02BD9" w:rsidRDefault="00C02BD9" w:rsidP="00C02B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851" w:type="dxa"/>
            <w:noWrap/>
          </w:tcPr>
          <w:p w14:paraId="0D7A17D4" w14:textId="4A501CB3" w:rsidR="00C02BD9" w:rsidRPr="00C02BD9" w:rsidRDefault="00C02BD9" w:rsidP="00C02B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992" w:type="dxa"/>
            <w:noWrap/>
          </w:tcPr>
          <w:p w14:paraId="1FF0C855" w14:textId="2B0A6EF9" w:rsidR="00C02BD9" w:rsidRPr="00C02BD9" w:rsidRDefault="00C02BD9" w:rsidP="00C02B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709" w:type="dxa"/>
            <w:noWrap/>
          </w:tcPr>
          <w:p w14:paraId="73421937" w14:textId="6AFA9A9D" w:rsidR="00C02BD9" w:rsidRPr="00C02BD9" w:rsidRDefault="00C02BD9" w:rsidP="00C02B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567" w:type="dxa"/>
            <w:noWrap/>
          </w:tcPr>
          <w:p w14:paraId="49CE3B3E" w14:textId="5945EF4F" w:rsidR="00C02BD9" w:rsidRPr="00C02BD9" w:rsidRDefault="00C02BD9" w:rsidP="00C02B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709" w:type="dxa"/>
            <w:noWrap/>
          </w:tcPr>
          <w:p w14:paraId="07C39D1B" w14:textId="61F3991E" w:rsidR="00C02BD9" w:rsidRPr="00C02BD9" w:rsidRDefault="00C02BD9" w:rsidP="00C02B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850" w:type="dxa"/>
            <w:noWrap/>
          </w:tcPr>
          <w:p w14:paraId="766ED7A4" w14:textId="0BA8B34F" w:rsidR="00C02BD9" w:rsidRPr="00C02BD9" w:rsidRDefault="00C02BD9" w:rsidP="00C02B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709" w:type="dxa"/>
            <w:noWrap/>
          </w:tcPr>
          <w:p w14:paraId="1553AFAF" w14:textId="6B8941A8" w:rsidR="00C02BD9" w:rsidRPr="00C02BD9" w:rsidRDefault="00C02BD9" w:rsidP="00C02B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850" w:type="dxa"/>
            <w:noWrap/>
          </w:tcPr>
          <w:p w14:paraId="46877EDA" w14:textId="32FB3E14" w:rsidR="00C02BD9" w:rsidRPr="00C02BD9" w:rsidRDefault="00C02BD9" w:rsidP="00C02B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993" w:type="dxa"/>
            <w:noWrap/>
          </w:tcPr>
          <w:p w14:paraId="571A4676" w14:textId="11C44E44" w:rsidR="00C02BD9" w:rsidRPr="00C02BD9" w:rsidRDefault="00C02BD9" w:rsidP="00C02B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992" w:type="dxa"/>
            <w:noWrap/>
          </w:tcPr>
          <w:p w14:paraId="260E11D5" w14:textId="71602DA7" w:rsidR="00C02BD9" w:rsidRPr="00C02BD9" w:rsidRDefault="00C02BD9" w:rsidP="00C02B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6"/>
                <w:szCs w:val="16"/>
                <w:lang w:val="es-PE" w:eastAsia="es-PE"/>
              </w:rPr>
            </w:pPr>
          </w:p>
        </w:tc>
        <w:tc>
          <w:tcPr>
            <w:tcW w:w="709" w:type="dxa"/>
            <w:noWrap/>
          </w:tcPr>
          <w:p w14:paraId="04CEE09D" w14:textId="2C270E66" w:rsidR="00C02BD9" w:rsidRPr="00C02BD9" w:rsidRDefault="00C02BD9" w:rsidP="00C02B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s-PE" w:eastAsia="es-PE"/>
              </w:rPr>
            </w:pPr>
          </w:p>
        </w:tc>
      </w:tr>
    </w:tbl>
    <w:p w14:paraId="61DA96CC" w14:textId="77777777" w:rsidR="003E63F6" w:rsidRDefault="003E63F6" w:rsidP="00D03D85">
      <w:pPr>
        <w:spacing w:after="243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</w:rPr>
      </w:pPr>
    </w:p>
    <w:p w14:paraId="0D5EC81F" w14:textId="77777777" w:rsidR="003E63F6" w:rsidRDefault="003E63F6" w:rsidP="00D03D85">
      <w:pPr>
        <w:spacing w:after="243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</w:rPr>
      </w:pPr>
    </w:p>
    <w:p w14:paraId="36AFCC47" w14:textId="77777777" w:rsidR="003E63F6" w:rsidRDefault="003E63F6" w:rsidP="00D03D85">
      <w:pPr>
        <w:spacing w:after="243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</w:rPr>
      </w:pPr>
    </w:p>
    <w:p w14:paraId="5A5FA6D2" w14:textId="77777777" w:rsidR="00D03D85" w:rsidRDefault="00D03D85" w:rsidP="00D03D85">
      <w:pPr>
        <w:spacing w:after="243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</w:rPr>
      </w:pPr>
    </w:p>
    <w:p w14:paraId="22BF262F" w14:textId="018B6A09" w:rsidR="00636619" w:rsidRDefault="00636619" w:rsidP="2615B68B">
      <w:pPr>
        <w:pStyle w:val="Prrafodelista"/>
        <w:spacing w:after="243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</w:rPr>
      </w:pPr>
    </w:p>
    <w:p w14:paraId="2BA4F5C5" w14:textId="197BA277" w:rsidR="00636619" w:rsidRDefault="0593E524" w:rsidP="6AEEE111">
      <w:pPr>
        <w:spacing w:after="0" w:line="259" w:lineRule="auto"/>
        <w:ind w:left="-720"/>
        <w:jc w:val="both"/>
      </w:pPr>
      <w:r w:rsidRPr="6AEEE111">
        <w:rPr>
          <w:rFonts w:ascii="Arial" w:eastAsia="Arial" w:hAnsi="Arial" w:cs="Arial"/>
          <w:i/>
          <w:iCs/>
          <w:sz w:val="16"/>
          <w:szCs w:val="16"/>
        </w:rPr>
        <w:t xml:space="preserve">*De acuerdo con las condiciones del contrato, </w:t>
      </w:r>
      <w:r w:rsidR="00355FD3">
        <w:rPr>
          <w:rFonts w:ascii="Arial" w:eastAsia="Arial" w:hAnsi="Arial" w:cs="Arial"/>
          <w:i/>
          <w:iCs/>
          <w:sz w:val="16"/>
          <w:szCs w:val="16"/>
        </w:rPr>
        <w:t>la</w:t>
      </w:r>
      <w:r w:rsidRPr="6AEEE111">
        <w:rPr>
          <w:rFonts w:ascii="Arial" w:eastAsia="Arial" w:hAnsi="Arial" w:cs="Arial"/>
          <w:i/>
          <w:iCs/>
          <w:sz w:val="16"/>
          <w:szCs w:val="16"/>
        </w:rPr>
        <w:t xml:space="preserve"> demanda </w:t>
      </w:r>
      <w:r w:rsidR="00355FD3">
        <w:rPr>
          <w:rFonts w:ascii="Arial" w:eastAsia="Arial" w:hAnsi="Arial" w:cs="Arial"/>
          <w:i/>
          <w:iCs/>
          <w:sz w:val="16"/>
          <w:szCs w:val="16"/>
        </w:rPr>
        <w:t xml:space="preserve">de los servicios brindados por el Proveedor </w:t>
      </w:r>
      <w:r w:rsidRPr="6AEEE111">
        <w:rPr>
          <w:rFonts w:ascii="Arial" w:eastAsia="Arial" w:hAnsi="Arial" w:cs="Arial"/>
          <w:i/>
          <w:iCs/>
          <w:sz w:val="16"/>
          <w:szCs w:val="16"/>
        </w:rPr>
        <w:t xml:space="preserve">podría variar durante el periodo contractual según la necesidad de la Tribu o </w:t>
      </w:r>
      <w:proofErr w:type="spellStart"/>
      <w:r w:rsidRPr="6AEEE111">
        <w:rPr>
          <w:rFonts w:ascii="Arial" w:eastAsia="Arial" w:hAnsi="Arial" w:cs="Arial"/>
          <w:i/>
          <w:iCs/>
          <w:sz w:val="16"/>
          <w:szCs w:val="16"/>
        </w:rPr>
        <w:t>Squad</w:t>
      </w:r>
      <w:proofErr w:type="spellEnd"/>
      <w:r w:rsidRPr="6AEEE111">
        <w:rPr>
          <w:rFonts w:ascii="Arial" w:eastAsia="Arial" w:hAnsi="Arial" w:cs="Arial"/>
          <w:i/>
          <w:iCs/>
          <w:sz w:val="16"/>
          <w:szCs w:val="16"/>
        </w:rPr>
        <w:t>.</w:t>
      </w:r>
      <w:r w:rsidRPr="6AEEE111">
        <w:rPr>
          <w:rFonts w:ascii="Arial" w:eastAsia="Arial" w:hAnsi="Arial" w:cs="Arial"/>
          <w:sz w:val="16"/>
          <w:szCs w:val="16"/>
        </w:rPr>
        <w:t xml:space="preserve"> </w:t>
      </w:r>
    </w:p>
    <w:p w14:paraId="5426258E" w14:textId="63C8CC17" w:rsidR="00636619" w:rsidRDefault="0593E524" w:rsidP="6AEEE111">
      <w:pPr>
        <w:spacing w:after="0" w:line="259" w:lineRule="auto"/>
        <w:ind w:left="-720"/>
        <w:jc w:val="both"/>
        <w:rPr>
          <w:rFonts w:ascii="Arial" w:eastAsia="Arial" w:hAnsi="Arial" w:cs="Arial"/>
          <w:i/>
          <w:iCs/>
          <w:sz w:val="16"/>
          <w:szCs w:val="16"/>
        </w:rPr>
      </w:pPr>
      <w:r w:rsidRPr="6AEEE111">
        <w:rPr>
          <w:rFonts w:ascii="Arial" w:eastAsia="Arial" w:hAnsi="Arial" w:cs="Arial"/>
          <w:i/>
          <w:iCs/>
          <w:sz w:val="16"/>
          <w:szCs w:val="16"/>
        </w:rPr>
        <w:t xml:space="preserve">El proveedor asegura que </w:t>
      </w:r>
      <w:r w:rsidR="00355FD3">
        <w:rPr>
          <w:rFonts w:ascii="Arial" w:eastAsia="Arial" w:hAnsi="Arial" w:cs="Arial"/>
          <w:i/>
          <w:iCs/>
          <w:sz w:val="16"/>
          <w:szCs w:val="16"/>
        </w:rPr>
        <w:t>el</w:t>
      </w:r>
      <w:r w:rsidRPr="6AEEE111">
        <w:rPr>
          <w:rFonts w:ascii="Arial" w:eastAsia="Arial" w:hAnsi="Arial" w:cs="Arial"/>
          <w:i/>
          <w:iCs/>
          <w:sz w:val="16"/>
          <w:szCs w:val="16"/>
        </w:rPr>
        <w:t xml:space="preserve"> personal </w:t>
      </w:r>
      <w:r w:rsidR="00355FD3">
        <w:rPr>
          <w:rFonts w:ascii="Arial" w:eastAsia="Arial" w:hAnsi="Arial" w:cs="Arial"/>
          <w:i/>
          <w:iCs/>
          <w:sz w:val="16"/>
          <w:szCs w:val="16"/>
        </w:rPr>
        <w:t>asignado a este servicio cumpla</w:t>
      </w:r>
      <w:r w:rsidRPr="6AEEE111">
        <w:rPr>
          <w:rFonts w:ascii="Arial" w:eastAsia="Arial" w:hAnsi="Arial" w:cs="Arial"/>
          <w:i/>
          <w:iCs/>
          <w:sz w:val="16"/>
          <w:szCs w:val="16"/>
        </w:rPr>
        <w:t xml:space="preserve"> con todos los requisitos solicitados presentes en este documento, así como la idoneidad profesional y técnica, de acuerdo con el contrato. El Banco se reserva el derecho a realizar auditorías sobre este proceso.</w:t>
      </w:r>
    </w:p>
    <w:p w14:paraId="2B60203A" w14:textId="77777777" w:rsidR="00355FD3" w:rsidRDefault="00355FD3" w:rsidP="6AEEE111">
      <w:pPr>
        <w:spacing w:after="0" w:line="259" w:lineRule="auto"/>
        <w:ind w:left="-720"/>
        <w:jc w:val="both"/>
        <w:rPr>
          <w:rFonts w:ascii="Arial" w:eastAsia="Arial" w:hAnsi="Arial" w:cs="Arial"/>
          <w:i/>
          <w:iCs/>
          <w:sz w:val="16"/>
          <w:szCs w:val="16"/>
        </w:rPr>
      </w:pPr>
    </w:p>
    <w:p w14:paraId="63B27C5F" w14:textId="77777777" w:rsidR="00355FD3" w:rsidRDefault="00355FD3" w:rsidP="00355FD3">
      <w:pPr>
        <w:spacing w:after="0" w:line="259" w:lineRule="auto"/>
        <w:ind w:left="-720"/>
        <w:jc w:val="both"/>
        <w:rPr>
          <w:rFonts w:ascii="Arial" w:eastAsia="Arial" w:hAnsi="Arial" w:cs="Arial"/>
          <w:sz w:val="16"/>
          <w:szCs w:val="16"/>
        </w:rPr>
      </w:pPr>
      <w:r w:rsidRPr="00097654">
        <w:rPr>
          <w:rFonts w:ascii="Arial" w:eastAsia="Arial" w:hAnsi="Arial" w:cs="Arial"/>
          <w:sz w:val="16"/>
          <w:szCs w:val="16"/>
        </w:rPr>
        <w:t xml:space="preserve">Las Partes acuerdan que se podrá solicitar recursos del </w:t>
      </w:r>
      <w:r>
        <w:rPr>
          <w:rFonts w:ascii="Arial" w:eastAsia="Arial" w:hAnsi="Arial" w:cs="Arial"/>
          <w:sz w:val="16"/>
          <w:szCs w:val="16"/>
        </w:rPr>
        <w:t>Proveedor</w:t>
      </w:r>
      <w:r w:rsidRPr="00097654">
        <w:rPr>
          <w:rFonts w:ascii="Arial" w:eastAsia="Arial" w:hAnsi="Arial" w:cs="Arial"/>
          <w:sz w:val="16"/>
          <w:szCs w:val="16"/>
        </w:rPr>
        <w:t xml:space="preserve"> a través de Actas, las cuales contendrán las características del recurso solicitado. Las Actas se rigen por lo establecido en el Contrato y sus anexos.</w:t>
      </w:r>
    </w:p>
    <w:p w14:paraId="0056DE33" w14:textId="69DC72D3" w:rsidR="00636619" w:rsidRDefault="00636619" w:rsidP="6AEEE111">
      <w:pPr>
        <w:spacing w:after="0" w:line="259" w:lineRule="auto"/>
        <w:jc w:val="both"/>
        <w:rPr>
          <w:rFonts w:ascii="Segoe UI" w:eastAsia="Segoe UI" w:hAnsi="Segoe UI" w:cs="Segoe UI"/>
          <w:color w:val="000000" w:themeColor="text1"/>
          <w:sz w:val="22"/>
          <w:szCs w:val="22"/>
        </w:rPr>
      </w:pPr>
    </w:p>
    <w:p w14:paraId="5C1A07E2" w14:textId="0018D562" w:rsidR="00636619" w:rsidRDefault="00636619" w:rsidP="2615B68B"/>
    <w:sectPr w:rsidR="00636619">
      <w:footerReference w:type="even" r:id="rId9"/>
      <w:footerReference w:type="default" r:id="rId10"/>
      <w:footerReference w:type="first" r:id="rId11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C6154" w14:textId="77777777" w:rsidR="005A7100" w:rsidRDefault="005A7100" w:rsidP="0000143E">
      <w:pPr>
        <w:spacing w:after="0" w:line="240" w:lineRule="auto"/>
      </w:pPr>
      <w:r>
        <w:separator/>
      </w:r>
    </w:p>
  </w:endnote>
  <w:endnote w:type="continuationSeparator" w:id="0">
    <w:p w14:paraId="18BDA914" w14:textId="77777777" w:rsidR="005A7100" w:rsidRDefault="005A7100" w:rsidP="00001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lexo">
    <w:panose1 w:val="00000000000000000000"/>
    <w:charset w:val="00"/>
    <w:family w:val="modern"/>
    <w:notTrueType/>
    <w:pitch w:val="variable"/>
    <w:sig w:usb0="800000AF" w:usb1="4000206B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63644" w14:textId="6D7CBCF8" w:rsidR="0000143E" w:rsidRDefault="0000143E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6A649C" wp14:editId="3DA2B1E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05000" cy="333375"/>
              <wp:effectExtent l="0" t="0" r="0" b="0"/>
              <wp:wrapNone/>
              <wp:docPr id="2" name="Cuadro de texto 2" descr="Datos elaborados por BCP para 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050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3D651F" w14:textId="385D3BDE" w:rsidR="0000143E" w:rsidRPr="0000143E" w:rsidRDefault="0000143E" w:rsidP="000014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00143E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Datos elaborados por BCP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6A649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Datos elaborados por BCP para uso Interno" style="position:absolute;margin-left:0;margin-top:0;width:150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" filled="f" stroked="f">
              <v:textbox style="mso-fit-shape-to-text:t" inset="0,0,0,15pt">
                <w:txbxContent>
                  <w:p w14:paraId="723D651F" w14:textId="385D3BDE" w:rsidR="0000143E" w:rsidRPr="0000143E" w:rsidRDefault="0000143E" w:rsidP="0000143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00143E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Datos elaborados por BCP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012A4" w14:textId="6A17741F" w:rsidR="0000143E" w:rsidRDefault="0000143E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CEAC18" wp14:editId="33ACDE9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05000" cy="333375"/>
              <wp:effectExtent l="0" t="0" r="0" b="0"/>
              <wp:wrapNone/>
              <wp:docPr id="3" name="Cuadro de texto 3" descr="Datos elaborados por BCP para 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050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D65371" w14:textId="084BE135" w:rsidR="0000143E" w:rsidRPr="0000143E" w:rsidRDefault="0000143E" w:rsidP="000014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00143E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Datos elaborados por BCP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CEAC18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Datos elaborados por BCP para uso Interno" style="position:absolute;margin-left:0;margin-top:0;width:150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" filled="f" stroked="f">
              <v:textbox style="mso-fit-shape-to-text:t" inset="0,0,0,15pt">
                <w:txbxContent>
                  <w:p w14:paraId="1BD65371" w14:textId="084BE135" w:rsidR="0000143E" w:rsidRPr="0000143E" w:rsidRDefault="0000143E" w:rsidP="0000143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00143E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Datos elaborados por BCP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6129B" w14:textId="3D4C971F" w:rsidR="0000143E" w:rsidRDefault="0000143E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E4E5E13" wp14:editId="5F7BC24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05000" cy="333375"/>
              <wp:effectExtent l="0" t="0" r="0" b="0"/>
              <wp:wrapNone/>
              <wp:docPr id="1" name="Cuadro de texto 1" descr="Datos elaborados por BCP para 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050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53E8DA" w14:textId="2418EA7C" w:rsidR="0000143E" w:rsidRPr="0000143E" w:rsidRDefault="0000143E" w:rsidP="000014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00143E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Datos elaborados por BCP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4E5E13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Datos elaborados por BCP para uso Interno" style="position:absolute;margin-left:0;margin-top:0;width:150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" filled="f" stroked="f">
              <v:textbox style="mso-fit-shape-to-text:t" inset="0,0,0,15pt">
                <w:txbxContent>
                  <w:p w14:paraId="6E53E8DA" w14:textId="2418EA7C" w:rsidR="0000143E" w:rsidRPr="0000143E" w:rsidRDefault="0000143E" w:rsidP="0000143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00143E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Datos elaborados por BCP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10BB0" w14:textId="77777777" w:rsidR="005A7100" w:rsidRDefault="005A7100" w:rsidP="0000143E">
      <w:pPr>
        <w:spacing w:after="0" w:line="240" w:lineRule="auto"/>
      </w:pPr>
      <w:r>
        <w:separator/>
      </w:r>
    </w:p>
  </w:footnote>
  <w:footnote w:type="continuationSeparator" w:id="0">
    <w:p w14:paraId="69FDF095" w14:textId="77777777" w:rsidR="005A7100" w:rsidRDefault="005A7100" w:rsidP="00001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E76C6"/>
    <w:multiLevelType w:val="hybridMultilevel"/>
    <w:tmpl w:val="BC28FE78"/>
    <w:lvl w:ilvl="0" w:tplc="C86A2F1C">
      <w:start w:val="1"/>
      <w:numFmt w:val="decimal"/>
      <w:lvlText w:val="%1."/>
      <w:lvlJc w:val="left"/>
      <w:pPr>
        <w:ind w:left="1428" w:hanging="360"/>
      </w:pPr>
    </w:lvl>
    <w:lvl w:ilvl="1" w:tplc="C966EDD4">
      <w:start w:val="1"/>
      <w:numFmt w:val="lowerLetter"/>
      <w:lvlText w:val="%2."/>
      <w:lvlJc w:val="left"/>
      <w:pPr>
        <w:ind w:left="2148" w:hanging="360"/>
      </w:pPr>
    </w:lvl>
    <w:lvl w:ilvl="2" w:tplc="A672FA0C">
      <w:start w:val="1"/>
      <w:numFmt w:val="lowerRoman"/>
      <w:lvlText w:val="%3."/>
      <w:lvlJc w:val="right"/>
      <w:pPr>
        <w:ind w:left="2868" w:hanging="180"/>
      </w:pPr>
    </w:lvl>
    <w:lvl w:ilvl="3" w:tplc="680E822A">
      <w:start w:val="1"/>
      <w:numFmt w:val="decimal"/>
      <w:lvlText w:val="%4."/>
      <w:lvlJc w:val="left"/>
      <w:pPr>
        <w:ind w:left="3588" w:hanging="360"/>
      </w:pPr>
    </w:lvl>
    <w:lvl w:ilvl="4" w:tplc="FAE82306">
      <w:start w:val="1"/>
      <w:numFmt w:val="lowerLetter"/>
      <w:lvlText w:val="%5."/>
      <w:lvlJc w:val="left"/>
      <w:pPr>
        <w:ind w:left="4308" w:hanging="360"/>
      </w:pPr>
    </w:lvl>
    <w:lvl w:ilvl="5" w:tplc="234A191A">
      <w:start w:val="1"/>
      <w:numFmt w:val="lowerRoman"/>
      <w:lvlText w:val="%6."/>
      <w:lvlJc w:val="right"/>
      <w:pPr>
        <w:ind w:left="5028" w:hanging="180"/>
      </w:pPr>
    </w:lvl>
    <w:lvl w:ilvl="6" w:tplc="54944C82">
      <w:start w:val="1"/>
      <w:numFmt w:val="decimal"/>
      <w:lvlText w:val="%7."/>
      <w:lvlJc w:val="left"/>
      <w:pPr>
        <w:ind w:left="5748" w:hanging="360"/>
      </w:pPr>
    </w:lvl>
    <w:lvl w:ilvl="7" w:tplc="9E860836">
      <w:start w:val="1"/>
      <w:numFmt w:val="lowerLetter"/>
      <w:lvlText w:val="%8."/>
      <w:lvlJc w:val="left"/>
      <w:pPr>
        <w:ind w:left="6468" w:hanging="360"/>
      </w:pPr>
    </w:lvl>
    <w:lvl w:ilvl="8" w:tplc="3F703A70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34C55484"/>
    <w:multiLevelType w:val="hybridMultilevel"/>
    <w:tmpl w:val="3EEAE1CA"/>
    <w:lvl w:ilvl="0" w:tplc="A61AB172">
      <w:start w:val="1"/>
      <w:numFmt w:val="decimal"/>
      <w:lvlText w:val="%1."/>
      <w:lvlJc w:val="left"/>
      <w:pPr>
        <w:ind w:left="770" w:hanging="360"/>
      </w:pPr>
      <w:rPr>
        <w:rFonts w:ascii="Flexo" w:hAnsi="Flexo" w:hint="default"/>
      </w:rPr>
    </w:lvl>
    <w:lvl w:ilvl="1" w:tplc="1974CA30">
      <w:start w:val="1"/>
      <w:numFmt w:val="lowerLetter"/>
      <w:lvlText w:val="%2."/>
      <w:lvlJc w:val="left"/>
      <w:pPr>
        <w:ind w:left="1440" w:hanging="360"/>
      </w:pPr>
    </w:lvl>
    <w:lvl w:ilvl="2" w:tplc="508EB508">
      <w:start w:val="1"/>
      <w:numFmt w:val="lowerRoman"/>
      <w:lvlText w:val="%3."/>
      <w:lvlJc w:val="right"/>
      <w:pPr>
        <w:ind w:left="2160" w:hanging="180"/>
      </w:pPr>
    </w:lvl>
    <w:lvl w:ilvl="3" w:tplc="995E53F6">
      <w:start w:val="1"/>
      <w:numFmt w:val="decimal"/>
      <w:lvlText w:val="%4."/>
      <w:lvlJc w:val="left"/>
      <w:pPr>
        <w:ind w:left="2880" w:hanging="360"/>
      </w:pPr>
    </w:lvl>
    <w:lvl w:ilvl="4" w:tplc="79620D34">
      <w:start w:val="1"/>
      <w:numFmt w:val="lowerLetter"/>
      <w:lvlText w:val="%5."/>
      <w:lvlJc w:val="left"/>
      <w:pPr>
        <w:ind w:left="3600" w:hanging="360"/>
      </w:pPr>
    </w:lvl>
    <w:lvl w:ilvl="5" w:tplc="FFEA46A4">
      <w:start w:val="1"/>
      <w:numFmt w:val="lowerRoman"/>
      <w:lvlText w:val="%6."/>
      <w:lvlJc w:val="right"/>
      <w:pPr>
        <w:ind w:left="4320" w:hanging="180"/>
      </w:pPr>
    </w:lvl>
    <w:lvl w:ilvl="6" w:tplc="5DE6B52A">
      <w:start w:val="1"/>
      <w:numFmt w:val="decimal"/>
      <w:lvlText w:val="%7."/>
      <w:lvlJc w:val="left"/>
      <w:pPr>
        <w:ind w:left="5040" w:hanging="360"/>
      </w:pPr>
    </w:lvl>
    <w:lvl w:ilvl="7" w:tplc="86725AC4">
      <w:start w:val="1"/>
      <w:numFmt w:val="lowerLetter"/>
      <w:lvlText w:val="%8."/>
      <w:lvlJc w:val="left"/>
      <w:pPr>
        <w:ind w:left="5760" w:hanging="360"/>
      </w:pPr>
    </w:lvl>
    <w:lvl w:ilvl="8" w:tplc="64265A88">
      <w:start w:val="1"/>
      <w:numFmt w:val="lowerRoman"/>
      <w:lvlText w:val="%9."/>
      <w:lvlJc w:val="right"/>
      <w:pPr>
        <w:ind w:left="6480" w:hanging="180"/>
      </w:pPr>
    </w:lvl>
  </w:abstractNum>
  <w:num w:numId="1" w16cid:durableId="1799757330">
    <w:abstractNumId w:val="0"/>
  </w:num>
  <w:num w:numId="2" w16cid:durableId="20553441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3AB6AA1"/>
    <w:rsid w:val="0000143E"/>
    <w:rsid w:val="000101AE"/>
    <w:rsid w:val="000A71B0"/>
    <w:rsid w:val="000B5731"/>
    <w:rsid w:val="00140F54"/>
    <w:rsid w:val="00193C2E"/>
    <w:rsid w:val="00230163"/>
    <w:rsid w:val="002811D0"/>
    <w:rsid w:val="002B6648"/>
    <w:rsid w:val="00355FD3"/>
    <w:rsid w:val="00394DFB"/>
    <w:rsid w:val="003E63F6"/>
    <w:rsid w:val="00424732"/>
    <w:rsid w:val="00440259"/>
    <w:rsid w:val="00457B3E"/>
    <w:rsid w:val="00484FDB"/>
    <w:rsid w:val="004F61F4"/>
    <w:rsid w:val="005431C2"/>
    <w:rsid w:val="00557417"/>
    <w:rsid w:val="005A7100"/>
    <w:rsid w:val="005D3571"/>
    <w:rsid w:val="005D5E8C"/>
    <w:rsid w:val="005E7DBC"/>
    <w:rsid w:val="00636619"/>
    <w:rsid w:val="006434D8"/>
    <w:rsid w:val="00663FA9"/>
    <w:rsid w:val="006B677F"/>
    <w:rsid w:val="006C01DE"/>
    <w:rsid w:val="007D2BA1"/>
    <w:rsid w:val="007F5BFB"/>
    <w:rsid w:val="00835F0E"/>
    <w:rsid w:val="00877041"/>
    <w:rsid w:val="00930567"/>
    <w:rsid w:val="00A349E1"/>
    <w:rsid w:val="00A440E1"/>
    <w:rsid w:val="00A92D48"/>
    <w:rsid w:val="00BA48E4"/>
    <w:rsid w:val="00BC4526"/>
    <w:rsid w:val="00C02BD9"/>
    <w:rsid w:val="00CC778F"/>
    <w:rsid w:val="00D03D85"/>
    <w:rsid w:val="00D124BB"/>
    <w:rsid w:val="00D439E1"/>
    <w:rsid w:val="00DA565A"/>
    <w:rsid w:val="00DD1313"/>
    <w:rsid w:val="00E01B99"/>
    <w:rsid w:val="00E1206C"/>
    <w:rsid w:val="00E75C0D"/>
    <w:rsid w:val="00F21B66"/>
    <w:rsid w:val="00F87C2A"/>
    <w:rsid w:val="0593E524"/>
    <w:rsid w:val="06A4FF84"/>
    <w:rsid w:val="073815D0"/>
    <w:rsid w:val="075290E2"/>
    <w:rsid w:val="087BE8A8"/>
    <w:rsid w:val="0EE65D1F"/>
    <w:rsid w:val="1008123E"/>
    <w:rsid w:val="1C5EC901"/>
    <w:rsid w:val="1E4E455A"/>
    <w:rsid w:val="21CCA4C7"/>
    <w:rsid w:val="25BD04F7"/>
    <w:rsid w:val="2615B68B"/>
    <w:rsid w:val="2747A2A4"/>
    <w:rsid w:val="28D35662"/>
    <w:rsid w:val="2D48D674"/>
    <w:rsid w:val="367DCA0E"/>
    <w:rsid w:val="3B585E14"/>
    <w:rsid w:val="3C4F373F"/>
    <w:rsid w:val="459BE632"/>
    <w:rsid w:val="4604ECB6"/>
    <w:rsid w:val="48E17D73"/>
    <w:rsid w:val="4BF818B1"/>
    <w:rsid w:val="4DB68081"/>
    <w:rsid w:val="54E0383A"/>
    <w:rsid w:val="5619E1BE"/>
    <w:rsid w:val="56620B9C"/>
    <w:rsid w:val="61B6AD07"/>
    <w:rsid w:val="62031C25"/>
    <w:rsid w:val="63AB6AA1"/>
    <w:rsid w:val="6AEEE111"/>
    <w:rsid w:val="73DB8513"/>
    <w:rsid w:val="74AB2350"/>
    <w:rsid w:val="78C0AF03"/>
    <w:rsid w:val="793E09C3"/>
    <w:rsid w:val="7CB71A26"/>
    <w:rsid w:val="7CEEE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EB9E82E"/>
  <w15:chartTrackingRefBased/>
  <w15:docId w15:val="{AD036D4C-DAA9-4005-B077-076EEFC6A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0014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143E"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457B3E"/>
    <w:rPr>
      <w:color w:val="467886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B3E"/>
    <w:rPr>
      <w:color w:val="96607D"/>
      <w:u w:val="single"/>
    </w:rPr>
  </w:style>
  <w:style w:type="paragraph" w:customStyle="1" w:styleId="msonormal0">
    <w:name w:val="msonormal"/>
    <w:basedOn w:val="Normal"/>
    <w:rsid w:val="0045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s-PE" w:eastAsia="es-PE"/>
    </w:rPr>
  </w:style>
  <w:style w:type="paragraph" w:customStyle="1" w:styleId="xl65">
    <w:name w:val="xl65"/>
    <w:basedOn w:val="Normal"/>
    <w:rsid w:val="00457B3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s-PE" w:eastAsia="es-PE"/>
    </w:rPr>
  </w:style>
  <w:style w:type="paragraph" w:customStyle="1" w:styleId="xl66">
    <w:name w:val="xl66"/>
    <w:basedOn w:val="Normal"/>
    <w:rsid w:val="00457B3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s-PE" w:eastAsia="es-PE"/>
    </w:rPr>
  </w:style>
  <w:style w:type="paragraph" w:customStyle="1" w:styleId="xl67">
    <w:name w:val="xl67"/>
    <w:basedOn w:val="Normal"/>
    <w:rsid w:val="00457B3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8"/>
      <w:szCs w:val="18"/>
      <w:lang w:val="es-PE" w:eastAsia="es-PE"/>
    </w:rPr>
  </w:style>
  <w:style w:type="paragraph" w:customStyle="1" w:styleId="xl68">
    <w:name w:val="xl68"/>
    <w:basedOn w:val="Normal"/>
    <w:rsid w:val="00457B3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8"/>
      <w:szCs w:val="18"/>
      <w:lang w:val="es-PE" w:eastAsia="es-PE"/>
    </w:rPr>
  </w:style>
  <w:style w:type="paragraph" w:customStyle="1" w:styleId="xl69">
    <w:name w:val="xl69"/>
    <w:basedOn w:val="Normal"/>
    <w:rsid w:val="00457B3E"/>
    <w:pPr>
      <w:shd w:val="clear" w:color="D9E1F2" w:fill="D9E1F2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s-PE" w:eastAsia="es-PE"/>
    </w:rPr>
  </w:style>
  <w:style w:type="paragraph" w:customStyle="1" w:styleId="xl70">
    <w:name w:val="xl70"/>
    <w:basedOn w:val="Normal"/>
    <w:rsid w:val="00457B3E"/>
    <w:pPr>
      <w:shd w:val="clear" w:color="D9E1F2" w:fill="D9E1F2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s-PE" w:eastAsia="es-PE"/>
    </w:rPr>
  </w:style>
  <w:style w:type="paragraph" w:customStyle="1" w:styleId="xl71">
    <w:name w:val="xl71"/>
    <w:basedOn w:val="Normal"/>
    <w:rsid w:val="00457B3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548235"/>
      <w:sz w:val="18"/>
      <w:szCs w:val="18"/>
      <w:lang w:val="es-PE" w:eastAsia="es-PE"/>
    </w:rPr>
  </w:style>
  <w:style w:type="paragraph" w:customStyle="1" w:styleId="xl72">
    <w:name w:val="xl72"/>
    <w:basedOn w:val="Normal"/>
    <w:rsid w:val="00457B3E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val="es-PE" w:eastAsia="es-PE"/>
    </w:rPr>
  </w:style>
  <w:style w:type="paragraph" w:customStyle="1" w:styleId="xl73">
    <w:name w:val="xl73"/>
    <w:basedOn w:val="Normal"/>
    <w:rsid w:val="00457B3E"/>
    <w:pPr>
      <w:shd w:val="clear" w:color="D9E1F2" w:fill="D9E1F2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8"/>
      <w:szCs w:val="18"/>
      <w:lang w:val="es-PE" w:eastAsia="es-PE"/>
    </w:rPr>
  </w:style>
  <w:style w:type="paragraph" w:customStyle="1" w:styleId="xl74">
    <w:name w:val="xl74"/>
    <w:basedOn w:val="Normal"/>
    <w:rsid w:val="00457B3E"/>
    <w:pPr>
      <w:shd w:val="clear" w:color="D9E1F2" w:fill="D9E1F2"/>
      <w:spacing w:before="100" w:beforeAutospacing="1" w:after="100" w:afterAutospacing="1" w:line="240" w:lineRule="auto"/>
    </w:pPr>
    <w:rPr>
      <w:rFonts w:ascii="Calibri" w:eastAsia="Times New Roman" w:hAnsi="Calibri" w:cs="Calibri"/>
      <w:color w:val="548235"/>
      <w:sz w:val="18"/>
      <w:szCs w:val="18"/>
      <w:lang w:val="es-PE" w:eastAsia="es-PE"/>
    </w:rPr>
  </w:style>
  <w:style w:type="paragraph" w:customStyle="1" w:styleId="xl75">
    <w:name w:val="xl75"/>
    <w:basedOn w:val="Normal"/>
    <w:rsid w:val="00457B3E"/>
    <w:pPr>
      <w:shd w:val="clear" w:color="D9E1F2" w:fill="D9E1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18"/>
      <w:szCs w:val="18"/>
      <w:lang w:val="es-PE" w:eastAsia="es-PE"/>
    </w:rPr>
  </w:style>
  <w:style w:type="paragraph" w:customStyle="1" w:styleId="xl76">
    <w:name w:val="xl76"/>
    <w:basedOn w:val="Normal"/>
    <w:rsid w:val="00457B3E"/>
    <w:pPr>
      <w:shd w:val="clear" w:color="D9E1F2" w:fill="D9E1F2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8"/>
      <w:szCs w:val="18"/>
      <w:lang w:val="es-PE" w:eastAsia="es-PE"/>
    </w:rPr>
  </w:style>
  <w:style w:type="table" w:styleId="Tablanormal1">
    <w:name w:val="Plain Table 1"/>
    <w:basedOn w:val="Tablanormal"/>
    <w:uiPriority w:val="41"/>
    <w:rsid w:val="00457B3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6concolores">
    <w:name w:val="Grid Table 6 Colorful"/>
    <w:basedOn w:val="Tablanormal"/>
    <w:uiPriority w:val="51"/>
    <w:rsid w:val="00394DF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0A71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1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9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11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8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7C71B5B77C7794EB639720A939A9BEE" ma:contentTypeVersion="15" ma:contentTypeDescription="Crear nuevo documento." ma:contentTypeScope="" ma:versionID="ffa168dccb4513aca4d00c6238f3f813">
  <xsd:schema xmlns:xsd="http://www.w3.org/2001/XMLSchema" xmlns:xs="http://www.w3.org/2001/XMLSchema" xmlns:p="http://schemas.microsoft.com/office/2006/metadata/properties" xmlns:ns2="44d0b568-7b9f-4d3e-a468-c0d6c48f637e" xmlns:ns3="72647d15-4998-4976-9c08-bef7c3344e09" targetNamespace="http://schemas.microsoft.com/office/2006/metadata/properties" ma:root="true" ma:fieldsID="2d3e1a35ab276f5acd78ffbede8cd4a2" ns2:_="" ns3:_="">
    <xsd:import namespace="44d0b568-7b9f-4d3e-a468-c0d6c48f637e"/>
    <xsd:import namespace="72647d15-4998-4976-9c08-bef7c3344e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d0b568-7b9f-4d3e-a468-c0d6c48f63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99a4d325-e744-4b40-a3b6-bd808253bd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47d15-4998-4976-9c08-bef7c3344e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a1a5535-2afb-448c-967c-8f1b3998c4c4}" ma:internalName="TaxCatchAll" ma:showField="CatchAllData" ma:web="72647d15-4998-4976-9c08-bef7c3344e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A0D7F9-A304-4B09-BABE-EA079504C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d0b568-7b9f-4d3e-a468-c0d6c48f637e"/>
    <ds:schemaRef ds:uri="72647d15-4998-4976-9c08-bef7c3344e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772B28-CCA7-49B0-87E2-02EAAAD8B6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Urbano Quispe</dc:creator>
  <cp:keywords/>
  <dc:description/>
  <cp:lastModifiedBy>Joseph  Aparicio Bohorquez</cp:lastModifiedBy>
  <cp:revision>3</cp:revision>
  <cp:lastPrinted>2024-07-05T21:57:00Z</cp:lastPrinted>
  <dcterms:created xsi:type="dcterms:W3CDTF">2024-08-01T15:31:00Z</dcterms:created>
  <dcterms:modified xsi:type="dcterms:W3CDTF">2024-08-02T02:35:00Z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#0000ff,8,Calibri</vt:lpwstr>
  </property>
  <property fmtid="{D5CDD505-2E9C-101B-9397-08002B2CF9AE}" pid="4" name="ClassificationContentMarkingFooterText">
    <vt:lpwstr>Datos elaborados por BCP para uso Interno</vt:lpwstr>
  </property>
  <property fmtid="{D5CDD505-2E9C-101B-9397-08002B2CF9AE}" pid="5" name="MSIP_Label_c15ead3b-a842-409e-8059-3e3468c48585_Enabled">
    <vt:lpwstr>true</vt:lpwstr>
  </property>
  <property fmtid="{D5CDD505-2E9C-101B-9397-08002B2CF9AE}" pid="6" name="MSIP_Label_c15ead3b-a842-409e-8059-3e3468c48585_SetDate">
    <vt:lpwstr>2024-06-24T17:20:35Z</vt:lpwstr>
  </property>
  <property fmtid="{D5CDD505-2E9C-101B-9397-08002B2CF9AE}" pid="7" name="MSIP_Label_c15ead3b-a842-409e-8059-3e3468c48585_Method">
    <vt:lpwstr>Standard</vt:lpwstr>
  </property>
  <property fmtid="{D5CDD505-2E9C-101B-9397-08002B2CF9AE}" pid="8" name="MSIP_Label_c15ead3b-a842-409e-8059-3e3468c48585_Name">
    <vt:lpwstr>Interna BCP</vt:lpwstr>
  </property>
  <property fmtid="{D5CDD505-2E9C-101B-9397-08002B2CF9AE}" pid="9" name="MSIP_Label_c15ead3b-a842-409e-8059-3e3468c48585_SiteId">
    <vt:lpwstr>5d93ebcc-f769-4380-8b7e-289fc972da1b</vt:lpwstr>
  </property>
  <property fmtid="{D5CDD505-2E9C-101B-9397-08002B2CF9AE}" pid="10" name="MSIP_Label_c15ead3b-a842-409e-8059-3e3468c48585_ActionId">
    <vt:lpwstr>3f94bf58-96cb-4f60-ba95-90b32a27516b</vt:lpwstr>
  </property>
  <property fmtid="{D5CDD505-2E9C-101B-9397-08002B2CF9AE}" pid="11" name="MSIP_Label_c15ead3b-a842-409e-8059-3e3468c48585_ContentBits">
    <vt:lpwstr>2</vt:lpwstr>
  </property>
</Properties>
</file>